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8D" w:rsidRPr="007A3D44" w:rsidRDefault="00DA6B8D" w:rsidP="001F2D5E">
      <w:pPr>
        <w:pStyle w:val="a3"/>
        <w:spacing w:line="360" w:lineRule="auto"/>
        <w:jc w:val="both"/>
        <w:rPr>
          <w:rFonts w:ascii="Arial" w:hAnsi="Arial" w:cs="Aharoni" w:hint="cs"/>
          <w:u w:val="none"/>
          <w:rtl/>
        </w:rPr>
      </w:pPr>
    </w:p>
    <w:p w:rsidR="00DA6B8D" w:rsidRPr="007A3D44" w:rsidRDefault="00DA6B8D" w:rsidP="001F2D5E">
      <w:pPr>
        <w:pStyle w:val="a3"/>
        <w:spacing w:line="360" w:lineRule="auto"/>
        <w:jc w:val="both"/>
        <w:rPr>
          <w:rFonts w:ascii="Arial" w:hAnsi="Arial" w:cs="Aharoni" w:hint="cs"/>
          <w:u w:val="none"/>
          <w:rtl/>
        </w:rPr>
      </w:pPr>
      <w:r w:rsidRPr="007A3D44">
        <w:rPr>
          <w:rFonts w:cs="Aharoni"/>
          <w:noProof/>
          <w:u w:val="none"/>
          <w:lang w:eastAsia="en-US"/>
        </w:rPr>
        <w:drawing>
          <wp:inline distT="0" distB="0" distL="0" distR="0" wp14:anchorId="13A253B5" wp14:editId="55720E62">
            <wp:extent cx="3752850" cy="797560"/>
            <wp:effectExtent l="0" t="0" r="0" b="254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797560"/>
                    </a:xfrm>
                    <a:prstGeom prst="rect">
                      <a:avLst/>
                    </a:prstGeom>
                    <a:noFill/>
                    <a:ln>
                      <a:noFill/>
                    </a:ln>
                  </pic:spPr>
                </pic:pic>
              </a:graphicData>
            </a:graphic>
          </wp:inline>
        </w:drawing>
      </w:r>
    </w:p>
    <w:p w:rsidR="00410D38" w:rsidRDefault="00410D38" w:rsidP="00410D38">
      <w:pPr>
        <w:spacing w:line="360" w:lineRule="auto"/>
        <w:jc w:val="center"/>
        <w:rPr>
          <w:b/>
          <w:bCs/>
          <w:sz w:val="32"/>
          <w:szCs w:val="32"/>
          <w:rtl/>
          <w:lang w:bidi="ar-SA"/>
        </w:rPr>
      </w:pPr>
      <w:r>
        <w:rPr>
          <w:rFonts w:hint="cs"/>
          <w:b/>
          <w:bCs/>
          <w:sz w:val="32"/>
          <w:szCs w:val="32"/>
          <w:rtl/>
          <w:lang w:bidi="ar-SA"/>
        </w:rPr>
        <w:t xml:space="preserve">المصالحة تبدأ هنا ـ الصفح </w:t>
      </w:r>
      <w:proofErr w:type="gramStart"/>
      <w:r>
        <w:rPr>
          <w:rFonts w:hint="cs"/>
          <w:b/>
          <w:bCs/>
          <w:sz w:val="32"/>
          <w:szCs w:val="32"/>
          <w:rtl/>
          <w:lang w:bidi="ar-SA"/>
        </w:rPr>
        <w:t>يبدأ</w:t>
      </w:r>
      <w:proofErr w:type="gramEnd"/>
      <w:r>
        <w:rPr>
          <w:rFonts w:hint="cs"/>
          <w:b/>
          <w:bCs/>
          <w:sz w:val="32"/>
          <w:szCs w:val="32"/>
          <w:rtl/>
          <w:lang w:bidi="ar-SA"/>
        </w:rPr>
        <w:t xml:space="preserve"> هنا!</w:t>
      </w:r>
    </w:p>
    <w:p w:rsidR="00410D38" w:rsidRPr="00D11926" w:rsidRDefault="00410D38" w:rsidP="00410D38">
      <w:pPr>
        <w:spacing w:line="360" w:lineRule="auto"/>
        <w:jc w:val="both"/>
        <w:rPr>
          <w:rtl/>
        </w:rPr>
      </w:pPr>
    </w:p>
    <w:p w:rsidR="00410D38" w:rsidRDefault="00410D38" w:rsidP="00410D38">
      <w:pPr>
        <w:spacing w:line="360" w:lineRule="auto"/>
        <w:jc w:val="both"/>
        <w:rPr>
          <w:b/>
          <w:bCs/>
          <w:rtl/>
          <w:lang w:bidi="ar-SA"/>
        </w:rPr>
      </w:pPr>
      <w:r>
        <w:rPr>
          <w:rFonts w:hint="cs"/>
          <w:b/>
          <w:bCs/>
          <w:rtl/>
          <w:lang w:bidi="ar-SA"/>
        </w:rPr>
        <w:t xml:space="preserve">مدّة الفعالية: </w:t>
      </w:r>
      <w:r w:rsidRPr="00786D36">
        <w:rPr>
          <w:rFonts w:hint="cs"/>
          <w:rtl/>
          <w:lang w:bidi="ar-SA"/>
        </w:rPr>
        <w:t>القسم أ</w:t>
      </w:r>
      <w:r>
        <w:rPr>
          <w:rFonts w:hint="cs"/>
          <w:rtl/>
          <w:lang w:bidi="ar-SA"/>
        </w:rPr>
        <w:t xml:space="preserve"> ـ</w:t>
      </w:r>
      <w:r w:rsidRPr="00786D36">
        <w:rPr>
          <w:rFonts w:hint="cs"/>
          <w:rtl/>
          <w:lang w:bidi="ar-SA"/>
        </w:rPr>
        <w:t xml:space="preserve"> 45 </w:t>
      </w:r>
      <w:proofErr w:type="gramStart"/>
      <w:r w:rsidRPr="00786D36">
        <w:rPr>
          <w:rFonts w:hint="cs"/>
          <w:rtl/>
          <w:lang w:bidi="ar-SA"/>
        </w:rPr>
        <w:t>دقيقة</w:t>
      </w:r>
      <w:proofErr w:type="gramEnd"/>
      <w:r w:rsidRPr="00786D36">
        <w:rPr>
          <w:rFonts w:hint="cs"/>
          <w:rtl/>
          <w:lang w:bidi="ar-SA"/>
        </w:rPr>
        <w:t xml:space="preserve"> والقسم ب</w:t>
      </w:r>
      <w:r>
        <w:rPr>
          <w:rFonts w:hint="cs"/>
          <w:rtl/>
          <w:lang w:bidi="ar-SA"/>
        </w:rPr>
        <w:t xml:space="preserve"> ـ</w:t>
      </w:r>
      <w:r w:rsidRPr="00786D36">
        <w:rPr>
          <w:rFonts w:hint="cs"/>
          <w:rtl/>
          <w:lang w:bidi="ar-SA"/>
        </w:rPr>
        <w:t xml:space="preserve"> 45 دقيقة</w:t>
      </w:r>
    </w:p>
    <w:p w:rsidR="00410D38" w:rsidRPr="00786D36" w:rsidRDefault="00410D38" w:rsidP="00410D38">
      <w:pPr>
        <w:spacing w:line="360" w:lineRule="auto"/>
        <w:jc w:val="both"/>
        <w:rPr>
          <w:rFonts w:asciiTheme="minorBidi" w:hAnsiTheme="minorBidi" w:cstheme="minorBidi"/>
          <w:rtl/>
          <w:lang w:bidi="ar-SA"/>
        </w:rPr>
      </w:pPr>
      <w:proofErr w:type="gramStart"/>
      <w:r w:rsidRPr="00786D36">
        <w:rPr>
          <w:rFonts w:asciiTheme="minorBidi" w:hAnsiTheme="minorBidi" w:cstheme="minorBidi"/>
          <w:rtl/>
          <w:lang w:bidi="ar-SA"/>
        </w:rPr>
        <w:t>هناك</w:t>
      </w:r>
      <w:proofErr w:type="gramEnd"/>
      <w:r w:rsidRPr="00786D36">
        <w:rPr>
          <w:rFonts w:asciiTheme="minorBidi" w:hAnsiTheme="minorBidi" w:cstheme="minorBidi"/>
          <w:rtl/>
          <w:lang w:bidi="ar-SA"/>
        </w:rPr>
        <w:t xml:space="preserve"> إمكانية لعرض فيلم طوله ساعة ونصف الساعة ومن ثم إجراء النقاش على الفيلم.</w:t>
      </w:r>
    </w:p>
    <w:p w:rsidR="00410D38" w:rsidRDefault="00410D38" w:rsidP="00410D38">
      <w:pPr>
        <w:spacing w:line="360" w:lineRule="auto"/>
        <w:jc w:val="both"/>
        <w:rPr>
          <w:rtl/>
          <w:lang w:bidi="ar-SA"/>
        </w:rPr>
      </w:pPr>
      <w:proofErr w:type="gramStart"/>
      <w:r w:rsidRPr="00786D36">
        <w:rPr>
          <w:rFonts w:hint="cs"/>
          <w:b/>
          <w:bCs/>
          <w:rtl/>
          <w:lang w:bidi="ar-SA"/>
        </w:rPr>
        <w:t>مناسب</w:t>
      </w:r>
      <w:proofErr w:type="gramEnd"/>
      <w:r w:rsidRPr="00786D36">
        <w:rPr>
          <w:rFonts w:hint="cs"/>
          <w:b/>
          <w:bCs/>
          <w:rtl/>
          <w:lang w:bidi="ar-SA"/>
        </w:rPr>
        <w:t xml:space="preserve"> للصفوف</w:t>
      </w:r>
      <w:r>
        <w:rPr>
          <w:rFonts w:hint="cs"/>
          <w:rtl/>
          <w:lang w:bidi="ar-SA"/>
        </w:rPr>
        <w:t>: الثامن حتى الثاني عشر.</w:t>
      </w:r>
    </w:p>
    <w:p w:rsidR="00410D38" w:rsidRDefault="00410D38" w:rsidP="00410D38">
      <w:pPr>
        <w:spacing w:line="360" w:lineRule="auto"/>
        <w:jc w:val="both"/>
        <w:rPr>
          <w:rtl/>
          <w:lang w:bidi="ar-SA"/>
        </w:rPr>
      </w:pPr>
      <w:proofErr w:type="gramStart"/>
      <w:r>
        <w:rPr>
          <w:rFonts w:hint="cs"/>
          <w:b/>
          <w:bCs/>
          <w:rtl/>
          <w:lang w:bidi="ar-SA"/>
        </w:rPr>
        <w:t>وسائل</w:t>
      </w:r>
      <w:proofErr w:type="gramEnd"/>
      <w:r>
        <w:rPr>
          <w:rFonts w:hint="cs"/>
          <w:b/>
          <w:bCs/>
          <w:rtl/>
          <w:lang w:bidi="ar-SA"/>
        </w:rPr>
        <w:t xml:space="preserve"> مساعدة:</w:t>
      </w:r>
      <w:r>
        <w:rPr>
          <w:rFonts w:hint="cs"/>
          <w:rtl/>
          <w:lang w:bidi="ar-SA"/>
        </w:rPr>
        <w:t xml:space="preserve"> تصوير موجز الفيلم بعدة نسخ، تصوير التقرير في عدة نسخ.</w:t>
      </w:r>
    </w:p>
    <w:p w:rsidR="00410D38" w:rsidRPr="00D11926" w:rsidRDefault="00410D38" w:rsidP="00410D38">
      <w:pPr>
        <w:spacing w:line="360" w:lineRule="auto"/>
        <w:jc w:val="both"/>
        <w:rPr>
          <w:rtl/>
        </w:rPr>
      </w:pPr>
      <w:r>
        <w:rPr>
          <w:rFonts w:hint="cs"/>
          <w:rtl/>
          <w:lang w:bidi="ar-SA"/>
        </w:rPr>
        <w:t>للمعنيين بعرض الفيلم: هناك حاجة إلى جهاز عرض ونسخة عن فيلم "</w:t>
      </w:r>
      <w:proofErr w:type="spellStart"/>
      <w:r>
        <w:rPr>
          <w:rFonts w:hint="cs"/>
          <w:rtl/>
          <w:lang w:bidi="ar-SA"/>
        </w:rPr>
        <w:t>إينفكتوس</w:t>
      </w:r>
      <w:proofErr w:type="spellEnd"/>
      <w:r>
        <w:rPr>
          <w:rFonts w:hint="cs"/>
          <w:rtl/>
          <w:lang w:bidi="ar-SA"/>
        </w:rPr>
        <w:t xml:space="preserve">" </w:t>
      </w:r>
      <w:r w:rsidRPr="00D11926">
        <w:rPr>
          <w:rtl/>
        </w:rPr>
        <w:t>"</w:t>
      </w:r>
      <w:proofErr w:type="spellStart"/>
      <w:r w:rsidRPr="00D11926">
        <w:t>Invictus</w:t>
      </w:r>
      <w:proofErr w:type="spellEnd"/>
      <w:r w:rsidRPr="00D11926">
        <w:rPr>
          <w:rtl/>
        </w:rPr>
        <w:t xml:space="preserve"> " </w:t>
      </w:r>
      <w:r>
        <w:rPr>
          <w:rFonts w:hint="cs"/>
          <w:rtl/>
          <w:lang w:bidi="ar-SA"/>
        </w:rPr>
        <w:t xml:space="preserve">للمخرج </w:t>
      </w:r>
      <w:proofErr w:type="spellStart"/>
      <w:r>
        <w:rPr>
          <w:rFonts w:hint="cs"/>
          <w:rtl/>
          <w:lang w:bidi="ar-SA"/>
        </w:rPr>
        <w:t>كلينت</w:t>
      </w:r>
      <w:proofErr w:type="spellEnd"/>
      <w:r>
        <w:rPr>
          <w:rFonts w:hint="cs"/>
          <w:rtl/>
          <w:lang w:bidi="ar-SA"/>
        </w:rPr>
        <w:t xml:space="preserve"> </w:t>
      </w:r>
      <w:proofErr w:type="spellStart"/>
      <w:r>
        <w:rPr>
          <w:rFonts w:hint="cs"/>
          <w:rtl/>
          <w:lang w:bidi="ar-SA"/>
        </w:rPr>
        <w:t>إستوود</w:t>
      </w:r>
      <w:proofErr w:type="spellEnd"/>
      <w:r>
        <w:rPr>
          <w:rFonts w:hint="cs"/>
          <w:rtl/>
          <w:lang w:bidi="ar-SA"/>
        </w:rPr>
        <w:t>، يُمكن استئجار الفيلم من مكتبات الفيديو.</w:t>
      </w:r>
    </w:p>
    <w:p w:rsidR="00410D38" w:rsidRPr="00A16DB6" w:rsidRDefault="00410D38" w:rsidP="00410D38">
      <w:pPr>
        <w:spacing w:line="360" w:lineRule="auto"/>
        <w:rPr>
          <w:b/>
          <w:bCs/>
          <w:rtl/>
          <w:lang w:bidi="ar-SA"/>
        </w:rPr>
      </w:pPr>
      <w:proofErr w:type="gramStart"/>
      <w:r w:rsidRPr="00A16DB6">
        <w:rPr>
          <w:rFonts w:hint="cs"/>
          <w:b/>
          <w:bCs/>
          <w:rtl/>
          <w:lang w:bidi="ar-SA"/>
        </w:rPr>
        <w:t>هدف</w:t>
      </w:r>
      <w:proofErr w:type="gramEnd"/>
      <w:r w:rsidRPr="00A16DB6">
        <w:rPr>
          <w:rFonts w:hint="cs"/>
          <w:b/>
          <w:bCs/>
          <w:rtl/>
          <w:lang w:bidi="ar-SA"/>
        </w:rPr>
        <w:t xml:space="preserve"> الفعالية:</w:t>
      </w:r>
    </w:p>
    <w:p w:rsidR="00410D38" w:rsidRDefault="00410D38" w:rsidP="00410D38">
      <w:pPr>
        <w:numPr>
          <w:ilvl w:val="0"/>
          <w:numId w:val="6"/>
        </w:numPr>
        <w:spacing w:line="360" w:lineRule="auto"/>
      </w:pPr>
      <w:r>
        <w:rPr>
          <w:rFonts w:hint="cs"/>
          <w:rtl/>
          <w:lang w:bidi="ar-SA"/>
        </w:rPr>
        <w:t xml:space="preserve">اكتشاف السلوكيات العنصرية في الرياضة </w:t>
      </w:r>
      <w:proofErr w:type="gramStart"/>
      <w:r>
        <w:rPr>
          <w:rFonts w:hint="cs"/>
          <w:rtl/>
          <w:lang w:bidi="ar-SA"/>
        </w:rPr>
        <w:t>والتعرّف</w:t>
      </w:r>
      <w:proofErr w:type="gramEnd"/>
      <w:r>
        <w:rPr>
          <w:rFonts w:hint="cs"/>
          <w:rtl/>
          <w:lang w:bidi="ar-SA"/>
        </w:rPr>
        <w:t xml:space="preserve"> عليها.</w:t>
      </w:r>
    </w:p>
    <w:p w:rsidR="00410D38" w:rsidRDefault="00410D38" w:rsidP="00410D38">
      <w:pPr>
        <w:numPr>
          <w:ilvl w:val="0"/>
          <w:numId w:val="6"/>
        </w:numPr>
        <w:spacing w:line="360" w:lineRule="auto"/>
      </w:pPr>
      <w:r>
        <w:rPr>
          <w:rFonts w:hint="cs"/>
          <w:rtl/>
          <w:lang w:bidi="ar-SA"/>
        </w:rPr>
        <w:t xml:space="preserve">انكشاف </w:t>
      </w:r>
      <w:proofErr w:type="spellStart"/>
      <w:r>
        <w:rPr>
          <w:rFonts w:hint="cs"/>
          <w:rtl/>
          <w:lang w:bidi="ar-SA"/>
        </w:rPr>
        <w:t>لسيرورات</w:t>
      </w:r>
      <w:proofErr w:type="spellEnd"/>
      <w:r>
        <w:rPr>
          <w:rFonts w:hint="cs"/>
          <w:rtl/>
        </w:rPr>
        <w:t xml:space="preserve"> </w:t>
      </w:r>
      <w:r>
        <w:rPr>
          <w:rFonts w:hint="cs"/>
          <w:rtl/>
          <w:lang w:bidi="ar-SA"/>
        </w:rPr>
        <w:t>مصالحة وصفح من خلال استعمال الرياضة</w:t>
      </w:r>
    </w:p>
    <w:p w:rsidR="00410D38" w:rsidRDefault="00410D38" w:rsidP="00410D38">
      <w:pPr>
        <w:numPr>
          <w:ilvl w:val="0"/>
          <w:numId w:val="6"/>
        </w:numPr>
        <w:spacing w:line="360" w:lineRule="auto"/>
      </w:pPr>
      <w:proofErr w:type="spellStart"/>
      <w:r>
        <w:rPr>
          <w:rFonts w:hint="cs"/>
          <w:rtl/>
          <w:lang w:bidi="ar-SA"/>
        </w:rPr>
        <w:t>يذوّت</w:t>
      </w:r>
      <w:proofErr w:type="spellEnd"/>
      <w:r>
        <w:rPr>
          <w:rFonts w:hint="cs"/>
          <w:rtl/>
          <w:lang w:bidi="ar-SA"/>
        </w:rPr>
        <w:t xml:space="preserve"> التلاميذ قوة الرياضة كإطار يُمكن فيه توحيد أو قمع الآخر.</w:t>
      </w:r>
    </w:p>
    <w:p w:rsidR="00410D38" w:rsidRPr="00A16DB6" w:rsidRDefault="00410D38" w:rsidP="00410D38">
      <w:pPr>
        <w:numPr>
          <w:ilvl w:val="0"/>
          <w:numId w:val="6"/>
        </w:numPr>
        <w:spacing w:line="360" w:lineRule="auto"/>
      </w:pPr>
      <w:r>
        <w:rPr>
          <w:rFonts w:hint="cs"/>
          <w:rtl/>
          <w:lang w:bidi="ar-SA"/>
        </w:rPr>
        <w:t xml:space="preserve">خلق التزام بالتصدي للعنصرية في أوساط التلاميذ عبر العمل </w:t>
      </w:r>
      <w:proofErr w:type="spellStart"/>
      <w:r>
        <w:rPr>
          <w:rFonts w:hint="cs"/>
          <w:rtl/>
          <w:lang w:bidi="ar-SA"/>
        </w:rPr>
        <w:t>المجموعاتي</w:t>
      </w:r>
      <w:proofErr w:type="spellEnd"/>
      <w:r>
        <w:rPr>
          <w:rFonts w:hint="cs"/>
          <w:rtl/>
          <w:lang w:bidi="ar-SA"/>
        </w:rPr>
        <w:t>.</w:t>
      </w:r>
    </w:p>
    <w:p w:rsidR="00410D38" w:rsidRPr="00D11926" w:rsidRDefault="00410D38" w:rsidP="00410D38">
      <w:pPr>
        <w:spacing w:line="360" w:lineRule="auto"/>
        <w:ind w:left="360"/>
      </w:pPr>
    </w:p>
    <w:p w:rsidR="00410D38" w:rsidRPr="00454135" w:rsidRDefault="00410D38" w:rsidP="00454135">
      <w:pPr>
        <w:spacing w:line="360" w:lineRule="auto"/>
        <w:rPr>
          <w:b/>
          <w:bCs/>
          <w:rtl/>
        </w:rPr>
      </w:pPr>
      <w:proofErr w:type="gramStart"/>
      <w:r>
        <w:rPr>
          <w:rFonts w:hint="cs"/>
          <w:b/>
          <w:bCs/>
          <w:rtl/>
          <w:lang w:bidi="ar-SA"/>
        </w:rPr>
        <w:t>تمهيد</w:t>
      </w:r>
      <w:proofErr w:type="gramEnd"/>
      <w:r>
        <w:rPr>
          <w:rFonts w:hint="cs"/>
          <w:b/>
          <w:bCs/>
          <w:rtl/>
          <w:lang w:bidi="ar-SA"/>
        </w:rPr>
        <w:t xml:space="preserve"> للمعلم:</w:t>
      </w:r>
      <w:r w:rsidR="00454135">
        <w:rPr>
          <w:rFonts w:hint="cs"/>
          <w:b/>
          <w:bCs/>
          <w:rtl/>
        </w:rPr>
        <w:t xml:space="preserve"> </w:t>
      </w:r>
      <w:r w:rsidRPr="00A16DB6">
        <w:rPr>
          <w:rFonts w:asciiTheme="minorBidi" w:hAnsiTheme="minorBidi" w:cstheme="minorBidi"/>
          <w:b/>
          <w:bCs/>
          <w:rtl/>
          <w:lang w:bidi="ar-SA"/>
        </w:rPr>
        <w:t>خلفية عن جنوب أفريقيا</w:t>
      </w:r>
    </w:p>
    <w:p w:rsidR="00410D38" w:rsidRDefault="00410D38" w:rsidP="00410D38">
      <w:pPr>
        <w:spacing w:before="100" w:beforeAutospacing="1" w:after="100" w:afterAutospacing="1" w:line="360" w:lineRule="auto"/>
        <w:outlineLvl w:val="4"/>
        <w:rPr>
          <w:rtl/>
          <w:lang w:bidi="ar-SA"/>
        </w:rPr>
      </w:pPr>
      <w:r w:rsidRPr="00A16DB6">
        <w:rPr>
          <w:rFonts w:asciiTheme="minorBidi" w:hAnsiTheme="minorBidi" w:cstheme="minorBidi" w:hint="cs"/>
          <w:rtl/>
          <w:lang w:bidi="ar-SA"/>
        </w:rPr>
        <w:t>ساد</w:t>
      </w:r>
      <w:r>
        <w:rPr>
          <w:rFonts w:asciiTheme="minorBidi" w:hAnsiTheme="minorBidi" w:cstheme="minorBidi" w:hint="cs"/>
          <w:rtl/>
          <w:lang w:bidi="ar-SA"/>
        </w:rPr>
        <w:t xml:space="preserve"> منذ العام 1948 وحتى العام 1994 في جنوب أفريقيا نظام باسم "</w:t>
      </w:r>
      <w:proofErr w:type="spellStart"/>
      <w:r>
        <w:rPr>
          <w:rFonts w:asciiTheme="minorBidi" w:hAnsiTheme="minorBidi" w:cstheme="minorBidi" w:hint="cs"/>
          <w:rtl/>
          <w:lang w:bidi="ar-SA"/>
        </w:rPr>
        <w:t>الأبرتهايد</w:t>
      </w:r>
      <w:proofErr w:type="spellEnd"/>
      <w:r>
        <w:rPr>
          <w:rFonts w:asciiTheme="minorBidi" w:hAnsiTheme="minorBidi" w:cstheme="minorBidi" w:hint="cs"/>
          <w:rtl/>
          <w:lang w:bidi="ar-SA"/>
        </w:rPr>
        <w:t xml:space="preserve">" (الفصل). تميّزت حقبة </w:t>
      </w:r>
      <w:proofErr w:type="spellStart"/>
      <w:r>
        <w:rPr>
          <w:rFonts w:asciiTheme="minorBidi" w:hAnsiTheme="minorBidi" w:cstheme="minorBidi" w:hint="cs"/>
          <w:rtl/>
          <w:lang w:bidi="ar-SA"/>
        </w:rPr>
        <w:t>الأبرتهايد</w:t>
      </w:r>
      <w:proofErr w:type="spellEnd"/>
      <w:r>
        <w:rPr>
          <w:rFonts w:asciiTheme="minorBidi" w:hAnsiTheme="minorBidi" w:cstheme="minorBidi" w:hint="cs"/>
          <w:rtl/>
          <w:lang w:bidi="ar-SA"/>
        </w:rPr>
        <w:t xml:space="preserve"> هذه بعنف سياسي شديد وبانتهاك منهجي لحقوق الإنسان. في العام 1995، وبعد نضال عنيد من </w:t>
      </w:r>
      <w:proofErr w:type="spellStart"/>
      <w:r>
        <w:rPr>
          <w:rFonts w:asciiTheme="minorBidi" w:hAnsiTheme="minorBidi" w:cstheme="minorBidi" w:hint="cs"/>
          <w:rtl/>
          <w:lang w:bidi="ar-SA"/>
        </w:rPr>
        <w:t>الأفارقة</w:t>
      </w:r>
      <w:proofErr w:type="spellEnd"/>
      <w:r>
        <w:rPr>
          <w:rFonts w:asciiTheme="minorBidi" w:hAnsiTheme="minorBidi" w:cstheme="minorBidi" w:hint="cs"/>
          <w:rtl/>
          <w:lang w:bidi="ar-SA"/>
        </w:rPr>
        <w:t xml:space="preserve"> في جنوب أفريقيا وبعد فرض حظر دولي على الدولة انتهى </w:t>
      </w:r>
      <w:proofErr w:type="spellStart"/>
      <w:r>
        <w:rPr>
          <w:rFonts w:asciiTheme="minorBidi" w:hAnsiTheme="minorBidi" w:cstheme="minorBidi" w:hint="cs"/>
          <w:rtl/>
          <w:lang w:bidi="ar-SA"/>
        </w:rPr>
        <w:t>الأبرتهايد</w:t>
      </w:r>
      <w:proofErr w:type="spellEnd"/>
      <w:r>
        <w:rPr>
          <w:rFonts w:asciiTheme="minorBidi" w:hAnsiTheme="minorBidi" w:cstheme="minorBidi" w:hint="cs"/>
          <w:rtl/>
          <w:lang w:bidi="ar-SA"/>
        </w:rPr>
        <w:t xml:space="preserve">. شق انتهاء </w:t>
      </w:r>
      <w:proofErr w:type="spellStart"/>
      <w:r>
        <w:rPr>
          <w:rFonts w:asciiTheme="minorBidi" w:hAnsiTheme="minorBidi" w:cstheme="minorBidi" w:hint="cs"/>
          <w:rtl/>
          <w:lang w:bidi="ar-SA"/>
        </w:rPr>
        <w:t>الأبرتهايد</w:t>
      </w:r>
      <w:proofErr w:type="spellEnd"/>
      <w:r>
        <w:rPr>
          <w:rFonts w:asciiTheme="minorBidi" w:hAnsiTheme="minorBidi" w:cstheme="minorBidi" w:hint="cs"/>
          <w:rtl/>
          <w:lang w:bidi="ar-SA"/>
        </w:rPr>
        <w:t xml:space="preserve"> الطريق إلى إنشاء دولة  ديمقراطية في جنوب أفريقيا نالت الشرعية وصارت جزءا من الأمم المتحدة. </w:t>
      </w:r>
      <w:proofErr w:type="gramStart"/>
      <w:r>
        <w:rPr>
          <w:rFonts w:asciiTheme="minorBidi" w:hAnsiTheme="minorBidi" w:cstheme="minorBidi" w:hint="cs"/>
          <w:rtl/>
          <w:lang w:bidi="ar-SA"/>
        </w:rPr>
        <w:t>أمر</w:t>
      </w:r>
      <w:proofErr w:type="gramEnd"/>
      <w:r>
        <w:rPr>
          <w:rFonts w:asciiTheme="minorBidi" w:hAnsiTheme="minorBidi" w:cstheme="minorBidi" w:hint="cs"/>
          <w:rtl/>
          <w:lang w:bidi="ar-SA"/>
        </w:rPr>
        <w:t xml:space="preserve"> البرلمان الجنوب أفريقي بإقامة لجان الحقيقة والمصالحة </w:t>
      </w:r>
      <w:r w:rsidRPr="00D11926">
        <w:rPr>
          <w:rtl/>
        </w:rPr>
        <w:t>(</w:t>
      </w:r>
      <w:r w:rsidRPr="00D11926">
        <w:t>TRC</w:t>
      </w:r>
      <w:r>
        <w:rPr>
          <w:rFonts w:hint="cs"/>
          <w:rtl/>
        </w:rPr>
        <w:t>-</w:t>
      </w:r>
      <w:r>
        <w:t>Truth and reconciliation committees</w:t>
      </w:r>
      <w:r>
        <w:rPr>
          <w:rtl/>
        </w:rPr>
        <w:t>)</w:t>
      </w:r>
      <w:r>
        <w:rPr>
          <w:rFonts w:asciiTheme="minorBidi" w:hAnsiTheme="minorBidi" w:cstheme="minorBidi" w:hint="cs"/>
          <w:rtl/>
          <w:lang w:bidi="ar-SA"/>
        </w:rPr>
        <w:t xml:space="preserve"> </w:t>
      </w:r>
      <w:r w:rsidRPr="00542E38">
        <w:rPr>
          <w:rFonts w:asciiTheme="minorBidi" w:hAnsiTheme="minorBidi" w:cstheme="minorBidi"/>
          <w:rtl/>
          <w:lang w:bidi="ar-SA"/>
        </w:rPr>
        <w:t xml:space="preserve">كجزء </w:t>
      </w:r>
      <w:r>
        <w:rPr>
          <w:rFonts w:asciiTheme="minorBidi" w:hAnsiTheme="minorBidi" w:cstheme="minorBidi" w:hint="cs"/>
          <w:rtl/>
          <w:lang w:bidi="ar-SA"/>
        </w:rPr>
        <w:t xml:space="preserve">من مواجهة الانتقال من نظام قمع إلى مجتمع ديمقراطي. كُرّست لجان الحقيقة والمصالحة لكشف المنظومات التي أتاحت وجود نظام </w:t>
      </w:r>
      <w:proofErr w:type="spellStart"/>
      <w:r>
        <w:rPr>
          <w:rFonts w:asciiTheme="minorBidi" w:hAnsiTheme="minorBidi" w:cstheme="minorBidi" w:hint="cs"/>
          <w:rtl/>
          <w:lang w:bidi="ar-SA"/>
        </w:rPr>
        <w:t>الأبرتهايد</w:t>
      </w:r>
      <w:proofErr w:type="spellEnd"/>
      <w:r>
        <w:rPr>
          <w:rFonts w:asciiTheme="minorBidi" w:hAnsiTheme="minorBidi" w:cstheme="minorBidi" w:hint="cs"/>
          <w:rtl/>
          <w:lang w:bidi="ar-SA"/>
        </w:rPr>
        <w:t xml:space="preserve"> ولإعطاء فرصة للضحايا أن يرووا روايتهم. </w:t>
      </w:r>
      <w:r>
        <w:rPr>
          <w:rFonts w:hint="cs"/>
          <w:rtl/>
          <w:lang w:bidi="ar-SA"/>
        </w:rPr>
        <w:t xml:space="preserve">كان بإمكان اللجان أن تمنح العفو لمرتكبي الجرائم فقط في حال اعترفوا اعترافا كاملا وأثبتوا وجود دافع سياسي لأفعالهم. لن تتمحور هذه الفعالية في لجان الحقيقة والمصالحة وإنما حول سيرورة أخرى لمحاولة تحقيق المصالحة بين مجموعات بدأت في أعقاب فكرة نلسون مانديلا أن يتمّ استعمال فرق </w:t>
      </w:r>
      <w:proofErr w:type="spellStart"/>
      <w:r>
        <w:rPr>
          <w:rFonts w:hint="cs"/>
          <w:rtl/>
          <w:lang w:bidi="ar-SA"/>
        </w:rPr>
        <w:t>الروجبي</w:t>
      </w:r>
      <w:proofErr w:type="spellEnd"/>
      <w:r>
        <w:rPr>
          <w:rFonts w:hint="cs"/>
          <w:rtl/>
          <w:lang w:bidi="ar-SA"/>
        </w:rPr>
        <w:t xml:space="preserve"> في جنوب أفريقيا للتوحيد بين المشجعين.</w:t>
      </w:r>
    </w:p>
    <w:p w:rsidR="00410D38" w:rsidRDefault="00410D38" w:rsidP="00410D38">
      <w:pPr>
        <w:spacing w:line="360" w:lineRule="auto"/>
        <w:rPr>
          <w:rtl/>
        </w:rPr>
      </w:pPr>
    </w:p>
    <w:p w:rsidR="00410D38" w:rsidRPr="00D92375" w:rsidRDefault="00410D38" w:rsidP="00410D38">
      <w:pPr>
        <w:spacing w:line="360" w:lineRule="auto"/>
        <w:jc w:val="both"/>
        <w:rPr>
          <w:rtl/>
        </w:rPr>
      </w:pPr>
    </w:p>
    <w:p w:rsidR="00410D38" w:rsidRPr="00D92375" w:rsidRDefault="00410D38" w:rsidP="00410D38">
      <w:pPr>
        <w:spacing w:line="360" w:lineRule="auto"/>
        <w:jc w:val="both"/>
        <w:rPr>
          <w:rtl/>
        </w:rPr>
      </w:pPr>
    </w:p>
    <w:p w:rsidR="00410D38" w:rsidRPr="00D92375" w:rsidRDefault="00410D38" w:rsidP="00410D38">
      <w:pPr>
        <w:spacing w:line="360" w:lineRule="auto"/>
        <w:jc w:val="both"/>
      </w:pPr>
    </w:p>
    <w:p w:rsidR="00410D38" w:rsidRPr="00434F60" w:rsidRDefault="00410D38" w:rsidP="00410D38">
      <w:pPr>
        <w:spacing w:line="360" w:lineRule="auto"/>
        <w:jc w:val="both"/>
        <w:rPr>
          <w:rFonts w:asciiTheme="minorBidi" w:hAnsiTheme="minorBidi" w:cstheme="minorBidi"/>
          <w:b/>
          <w:bCs/>
          <w:sz w:val="32"/>
          <w:szCs w:val="32"/>
          <w:rtl/>
        </w:rPr>
      </w:pPr>
      <w:r w:rsidRPr="00D92375">
        <w:rPr>
          <w:rFonts w:asciiTheme="minorBidi" w:hAnsiTheme="minorBidi" w:cstheme="minorBidi"/>
          <w:b/>
          <w:bCs/>
          <w:sz w:val="32"/>
          <w:szCs w:val="32"/>
          <w:rtl/>
          <w:lang w:bidi="ar-SA"/>
        </w:rPr>
        <w:t>قسم أ:</w:t>
      </w:r>
    </w:p>
    <w:p w:rsidR="00410D38" w:rsidRPr="00D92375" w:rsidRDefault="00410D38" w:rsidP="00410D38">
      <w:pPr>
        <w:spacing w:line="360" w:lineRule="auto"/>
        <w:jc w:val="both"/>
        <w:rPr>
          <w:b/>
          <w:bCs/>
          <w:rtl/>
          <w:lang w:bidi="ar-SA"/>
        </w:rPr>
      </w:pPr>
      <w:proofErr w:type="gramStart"/>
      <w:r w:rsidRPr="00D92375">
        <w:rPr>
          <w:rFonts w:hint="cs"/>
          <w:b/>
          <w:bCs/>
          <w:rtl/>
          <w:lang w:bidi="ar-SA"/>
        </w:rPr>
        <w:t>توجيهات</w:t>
      </w:r>
      <w:proofErr w:type="gramEnd"/>
      <w:r w:rsidRPr="00D92375">
        <w:rPr>
          <w:rFonts w:hint="cs"/>
          <w:b/>
          <w:bCs/>
          <w:rtl/>
          <w:lang w:bidi="ar-SA"/>
        </w:rPr>
        <w:t xml:space="preserve"> للمعلم:</w:t>
      </w:r>
    </w:p>
    <w:p w:rsidR="00410D38" w:rsidRPr="00D92375" w:rsidRDefault="00410D38" w:rsidP="00410D38">
      <w:pPr>
        <w:spacing w:line="360" w:lineRule="auto"/>
        <w:jc w:val="both"/>
        <w:rPr>
          <w:rtl/>
          <w:lang w:bidi="ar-SA"/>
        </w:rPr>
      </w:pPr>
      <w:r w:rsidRPr="00D92375">
        <w:rPr>
          <w:rFonts w:hint="cs"/>
          <w:rtl/>
          <w:lang w:bidi="ar-SA"/>
        </w:rPr>
        <w:t>يُمكن اختيار واحدة من إمكانيتين:</w:t>
      </w:r>
    </w:p>
    <w:p w:rsidR="00410D38" w:rsidRPr="00D92375" w:rsidRDefault="00410D38" w:rsidP="00410D38">
      <w:pPr>
        <w:pStyle w:val="a7"/>
        <w:numPr>
          <w:ilvl w:val="0"/>
          <w:numId w:val="8"/>
        </w:numPr>
        <w:spacing w:line="360" w:lineRule="auto"/>
        <w:jc w:val="both"/>
      </w:pPr>
      <w:r w:rsidRPr="00D92375">
        <w:rPr>
          <w:rFonts w:hint="cs"/>
          <w:rtl/>
          <w:lang w:bidi="ar-SA"/>
        </w:rPr>
        <w:t>عرض فيلم "</w:t>
      </w:r>
      <w:proofErr w:type="spellStart"/>
      <w:r w:rsidRPr="00D92375">
        <w:rPr>
          <w:rFonts w:hint="cs"/>
          <w:rtl/>
          <w:lang w:bidi="ar-SA"/>
        </w:rPr>
        <w:t>إينفكتوس</w:t>
      </w:r>
      <w:proofErr w:type="spellEnd"/>
      <w:r w:rsidRPr="00D92375">
        <w:rPr>
          <w:rFonts w:hint="cs"/>
          <w:rtl/>
          <w:lang w:bidi="ar-SA"/>
        </w:rPr>
        <w:t xml:space="preserve">" </w:t>
      </w:r>
      <w:r w:rsidRPr="00D92375">
        <w:rPr>
          <w:rtl/>
        </w:rPr>
        <w:t>"</w:t>
      </w:r>
      <w:proofErr w:type="spellStart"/>
      <w:r w:rsidRPr="00D92375">
        <w:t>Invictus</w:t>
      </w:r>
      <w:proofErr w:type="spellEnd"/>
      <w:r w:rsidRPr="00D92375">
        <w:rPr>
          <w:rtl/>
        </w:rPr>
        <w:t xml:space="preserve"> "</w:t>
      </w:r>
      <w:r w:rsidRPr="00D92375">
        <w:rPr>
          <w:rFonts w:hint="cs"/>
          <w:rtl/>
          <w:lang w:bidi="ar-SA"/>
        </w:rPr>
        <w:t>، قراءة مشتركة للتقرير الصحفي ومن ثم فتح نقاش.</w:t>
      </w:r>
    </w:p>
    <w:p w:rsidR="00410D38" w:rsidRDefault="00410D38" w:rsidP="00410D38">
      <w:pPr>
        <w:pStyle w:val="a7"/>
        <w:numPr>
          <w:ilvl w:val="0"/>
          <w:numId w:val="8"/>
        </w:numPr>
        <w:spacing w:line="360" w:lineRule="auto"/>
        <w:jc w:val="both"/>
        <w:rPr>
          <w:rFonts w:hint="cs"/>
        </w:rPr>
      </w:pPr>
      <w:r w:rsidRPr="00D92375">
        <w:rPr>
          <w:rFonts w:hint="cs"/>
          <w:rtl/>
          <w:lang w:bidi="ar-SA"/>
        </w:rPr>
        <w:t>قراءة مشتركة لموجز</w:t>
      </w:r>
      <w:r w:rsidR="00E57E09">
        <w:rPr>
          <w:rFonts w:hint="cs"/>
          <w:rtl/>
          <w:lang w:bidi="ar-JO"/>
        </w:rPr>
        <w:t>الفلم</w:t>
      </w:r>
      <w:bookmarkStart w:id="0" w:name="_GoBack"/>
      <w:bookmarkEnd w:id="0"/>
      <w:r w:rsidRPr="00D92375">
        <w:rPr>
          <w:rFonts w:hint="cs"/>
          <w:rtl/>
          <w:lang w:bidi="ar-SA"/>
        </w:rPr>
        <w:t xml:space="preserve">، قراءة جماعية للتقرير الصحفي </w:t>
      </w:r>
      <w:r>
        <w:rPr>
          <w:rFonts w:hint="cs"/>
          <w:rtl/>
          <w:lang w:bidi="ar-SA"/>
        </w:rPr>
        <w:t>ومن ثم فتح نقاش</w:t>
      </w:r>
      <w:r w:rsidRPr="00D92375">
        <w:rPr>
          <w:rFonts w:hint="cs"/>
          <w:rtl/>
          <w:lang w:bidi="ar-SA"/>
        </w:rPr>
        <w:t xml:space="preserve">. </w:t>
      </w:r>
    </w:p>
    <w:p w:rsidR="00E57E09" w:rsidRPr="00D92375" w:rsidRDefault="00E57E09" w:rsidP="00E57E09">
      <w:pPr>
        <w:pStyle w:val="a7"/>
        <w:spacing w:line="360" w:lineRule="auto"/>
        <w:jc w:val="both"/>
        <w:rPr>
          <w:rtl/>
        </w:rPr>
      </w:pPr>
    </w:p>
    <w:tbl>
      <w:tblPr>
        <w:tblStyle w:val="a8"/>
        <w:bidiVisual/>
        <w:tblW w:w="0" w:type="auto"/>
        <w:tblLook w:val="04A0" w:firstRow="1" w:lastRow="0" w:firstColumn="1" w:lastColumn="0" w:noHBand="0" w:noVBand="1"/>
      </w:tblPr>
      <w:tblGrid>
        <w:gridCol w:w="8522"/>
      </w:tblGrid>
      <w:tr w:rsidR="00454135" w:rsidTr="00454135">
        <w:tc>
          <w:tcPr>
            <w:tcW w:w="8522" w:type="dxa"/>
          </w:tcPr>
          <w:p w:rsidR="00454135" w:rsidRPr="00DE2FE0" w:rsidRDefault="00454135" w:rsidP="00DE2FE0">
            <w:pPr>
              <w:spacing w:line="360" w:lineRule="auto"/>
              <w:ind w:left="360"/>
              <w:jc w:val="both"/>
              <w:rPr>
                <w:b/>
                <w:bCs/>
                <w:rtl/>
              </w:rPr>
            </w:pPr>
            <w:r w:rsidRPr="00DE2FE0">
              <w:rPr>
                <w:rFonts w:hint="cs"/>
                <w:b/>
                <w:bCs/>
                <w:rtl/>
                <w:lang w:bidi="ar-SA"/>
              </w:rPr>
              <w:t xml:space="preserve">موجز فيلم: </w:t>
            </w:r>
            <w:proofErr w:type="spellStart"/>
            <w:r w:rsidRPr="00DE2FE0">
              <w:rPr>
                <w:rFonts w:hint="cs"/>
                <w:b/>
                <w:bCs/>
                <w:rtl/>
                <w:lang w:bidi="ar-SA"/>
              </w:rPr>
              <w:t>إينفيكتوس</w:t>
            </w:r>
            <w:proofErr w:type="spellEnd"/>
            <w:r w:rsidRPr="00DE2FE0">
              <w:rPr>
                <w:b/>
                <w:bCs/>
                <w:rtl/>
              </w:rPr>
              <w:t xml:space="preserve"> / </w:t>
            </w:r>
            <w:proofErr w:type="spellStart"/>
            <w:r w:rsidRPr="00DE2FE0">
              <w:rPr>
                <w:b/>
                <w:bCs/>
              </w:rPr>
              <w:t>Invictus</w:t>
            </w:r>
            <w:proofErr w:type="spellEnd"/>
          </w:p>
          <w:p w:rsidR="00454135" w:rsidRPr="00D92375" w:rsidRDefault="00454135" w:rsidP="00DE2FE0">
            <w:pPr>
              <w:spacing w:line="360" w:lineRule="auto"/>
              <w:ind w:left="360"/>
              <w:jc w:val="both"/>
              <w:rPr>
                <w:rtl/>
              </w:rPr>
            </w:pPr>
          </w:p>
          <w:p w:rsidR="00454135" w:rsidRPr="00D92375" w:rsidRDefault="00454135" w:rsidP="00DE2FE0">
            <w:pPr>
              <w:spacing w:line="360" w:lineRule="auto"/>
              <w:ind w:left="360"/>
              <w:jc w:val="both"/>
              <w:rPr>
                <w:rtl/>
                <w:lang w:bidi="ar-SA"/>
              </w:rPr>
            </w:pPr>
            <w:r w:rsidRPr="00D92375">
              <w:rPr>
                <w:rtl/>
              </w:rPr>
              <w:t>"</w:t>
            </w:r>
            <w:r w:rsidRPr="00D92375">
              <w:rPr>
                <w:rFonts w:hint="cs"/>
                <w:rtl/>
                <w:lang w:bidi="ar-SA"/>
              </w:rPr>
              <w:t>أمم ألوان الطيف تبدأ هنا. المصالحة تبدأ هنا. الصفح يبدأ هنا ـ "اقتباس من أقوال نلسون مانديلا من فيلم "</w:t>
            </w:r>
            <w:proofErr w:type="spellStart"/>
            <w:r w:rsidRPr="00D92375">
              <w:rPr>
                <w:rFonts w:hint="cs"/>
                <w:rtl/>
                <w:lang w:bidi="ar-SA"/>
              </w:rPr>
              <w:t>إينفيكتوس</w:t>
            </w:r>
            <w:proofErr w:type="spellEnd"/>
            <w:r w:rsidRPr="00D92375">
              <w:rPr>
                <w:rFonts w:hint="cs"/>
                <w:rtl/>
                <w:lang w:bidi="ar-SA"/>
              </w:rPr>
              <w:t>" (غير المهزوم/غير المحتلّ) ـ المصطلحات التي توجّه الفيلم: "المصالحة والصفح" وكذلك "الرياضة والفوز".</w:t>
            </w:r>
          </w:p>
          <w:p w:rsidR="00454135" w:rsidRPr="00D92375" w:rsidRDefault="00454135" w:rsidP="00DE2FE0">
            <w:pPr>
              <w:spacing w:line="360" w:lineRule="auto"/>
              <w:ind w:left="360"/>
              <w:jc w:val="both"/>
              <w:rPr>
                <w:rtl/>
                <w:lang w:bidi="ar-SA"/>
              </w:rPr>
            </w:pPr>
            <w:r w:rsidRPr="00D92375">
              <w:rPr>
                <w:rFonts w:hint="cs"/>
                <w:rtl/>
              </w:rPr>
              <w:t>"</w:t>
            </w:r>
            <w:proofErr w:type="spellStart"/>
            <w:r w:rsidRPr="00D92375">
              <w:rPr>
                <w:rFonts w:hint="cs"/>
                <w:rtl/>
                <w:lang w:bidi="ar-SA"/>
              </w:rPr>
              <w:t>إينفيكتوس</w:t>
            </w:r>
            <w:proofErr w:type="spellEnd"/>
            <w:r w:rsidRPr="00D92375">
              <w:rPr>
                <w:rFonts w:hint="cs"/>
                <w:rtl/>
                <w:lang w:bidi="ar-SA"/>
              </w:rPr>
              <w:t xml:space="preserve">" من إخراج </w:t>
            </w:r>
            <w:proofErr w:type="spellStart"/>
            <w:r w:rsidRPr="00D92375">
              <w:rPr>
                <w:rFonts w:hint="cs"/>
                <w:rtl/>
                <w:lang w:bidi="ar-SA"/>
              </w:rPr>
              <w:t>كلينت</w:t>
            </w:r>
            <w:proofErr w:type="spellEnd"/>
            <w:r w:rsidRPr="00D92375">
              <w:rPr>
                <w:rFonts w:hint="cs"/>
                <w:rtl/>
                <w:lang w:bidi="ar-SA"/>
              </w:rPr>
              <w:t xml:space="preserve"> </w:t>
            </w:r>
            <w:proofErr w:type="spellStart"/>
            <w:r w:rsidRPr="00D92375">
              <w:rPr>
                <w:rFonts w:hint="cs"/>
                <w:rtl/>
                <w:lang w:bidi="ar-SA"/>
              </w:rPr>
              <w:t>أستويد</w:t>
            </w:r>
            <w:proofErr w:type="spellEnd"/>
            <w:r w:rsidRPr="00D92375">
              <w:rPr>
                <w:rFonts w:hint="cs"/>
                <w:rtl/>
                <w:lang w:bidi="ar-SA"/>
              </w:rPr>
              <w:t xml:space="preserve"> يقوم على قصة حقيقية ومثيرة للوحي. قصة نلسون مانديلا (</w:t>
            </w:r>
            <w:proofErr w:type="spellStart"/>
            <w:r w:rsidRPr="00D92375">
              <w:rPr>
                <w:rFonts w:hint="cs"/>
                <w:rtl/>
                <w:lang w:bidi="ar-SA"/>
              </w:rPr>
              <w:t>مو</w:t>
            </w:r>
            <w:r>
              <w:rPr>
                <w:rFonts w:hint="cs"/>
                <w:rtl/>
                <w:lang w:bidi="ar-SA"/>
              </w:rPr>
              <w:t>ر</w:t>
            </w:r>
            <w:r w:rsidRPr="00D92375">
              <w:rPr>
                <w:rFonts w:hint="cs"/>
                <w:rtl/>
                <w:lang w:bidi="ar-SA"/>
              </w:rPr>
              <w:t>جان</w:t>
            </w:r>
            <w:proofErr w:type="spellEnd"/>
            <w:r w:rsidRPr="00D92375">
              <w:rPr>
                <w:rFonts w:hint="cs"/>
                <w:rtl/>
                <w:lang w:bidi="ar-SA"/>
              </w:rPr>
              <w:t xml:space="preserve"> فريمن) الذي انضم إلى كابتن فريق جنوب أفريقيا في </w:t>
            </w:r>
            <w:proofErr w:type="spellStart"/>
            <w:r w:rsidRPr="00D92375">
              <w:rPr>
                <w:rFonts w:hint="cs"/>
                <w:rtl/>
                <w:lang w:bidi="ar-SA"/>
              </w:rPr>
              <w:t>الروجبي</w:t>
            </w:r>
            <w:proofErr w:type="spellEnd"/>
            <w:r w:rsidRPr="00D92375">
              <w:rPr>
                <w:rFonts w:hint="cs"/>
                <w:rtl/>
                <w:lang w:bidi="ar-SA"/>
              </w:rPr>
              <w:t xml:space="preserve">، فرانسوا فينار (ماط دايمون) بهدف توحيد الدولة بعد تداعي نظام </w:t>
            </w:r>
            <w:proofErr w:type="spellStart"/>
            <w:r w:rsidRPr="00D92375">
              <w:rPr>
                <w:rFonts w:hint="cs"/>
                <w:rtl/>
                <w:lang w:bidi="ar-SA"/>
              </w:rPr>
              <w:t>الأبرتهايد</w:t>
            </w:r>
            <w:proofErr w:type="spellEnd"/>
            <w:r w:rsidRPr="00D92375">
              <w:rPr>
                <w:rFonts w:hint="cs"/>
                <w:rtl/>
                <w:lang w:bidi="ar-SA"/>
              </w:rPr>
              <w:t xml:space="preserve">. الرئيس المُنتخب والحديث العهد، مانديلا، يعرف أن دولته لا تزال مفككة من ناحية عرقية واقتصادية. </w:t>
            </w:r>
            <w:r>
              <w:rPr>
                <w:rFonts w:hint="cs"/>
                <w:rtl/>
                <w:lang w:bidi="ar-SA"/>
              </w:rPr>
              <w:t>و</w:t>
            </w:r>
            <w:r w:rsidRPr="00D92375">
              <w:rPr>
                <w:rFonts w:hint="cs"/>
                <w:rtl/>
                <w:lang w:bidi="ar-SA"/>
              </w:rPr>
              <w:t>هو مؤمن بقدرته على توحيد مواطنيه تحت راية لغة الرياضة</w:t>
            </w:r>
            <w:r>
              <w:rPr>
                <w:rFonts w:hint="cs"/>
                <w:rtl/>
                <w:lang w:bidi="ar-SA"/>
              </w:rPr>
              <w:t xml:space="preserve"> القومية ويدعم</w:t>
            </w:r>
            <w:r w:rsidRPr="00D92375">
              <w:rPr>
                <w:rFonts w:hint="cs"/>
                <w:rtl/>
                <w:lang w:bidi="ar-SA"/>
              </w:rPr>
              <w:t xml:space="preserve"> منتخب </w:t>
            </w:r>
            <w:proofErr w:type="spellStart"/>
            <w:r w:rsidRPr="00D92375">
              <w:rPr>
                <w:rFonts w:hint="cs"/>
                <w:rtl/>
                <w:lang w:bidi="ar-SA"/>
              </w:rPr>
              <w:t>الروجبي</w:t>
            </w:r>
            <w:proofErr w:type="spellEnd"/>
            <w:r w:rsidRPr="00D92375">
              <w:rPr>
                <w:rFonts w:hint="cs"/>
                <w:rtl/>
                <w:lang w:bidi="ar-SA"/>
              </w:rPr>
              <w:t xml:space="preserve"> لكأس العالم للعام 1995 وإن كان من المتوقع أن يخسر.</w:t>
            </w:r>
          </w:p>
          <w:p w:rsidR="00454135" w:rsidRPr="00D92375" w:rsidRDefault="00454135" w:rsidP="00DE2FE0">
            <w:pPr>
              <w:spacing w:line="360" w:lineRule="auto"/>
              <w:ind w:left="360"/>
              <w:jc w:val="both"/>
              <w:rPr>
                <w:rtl/>
                <w:lang w:bidi="ar-SA"/>
              </w:rPr>
            </w:pPr>
          </w:p>
          <w:p w:rsidR="00454135" w:rsidRPr="00D92375" w:rsidRDefault="00454135" w:rsidP="00DE2FE0">
            <w:pPr>
              <w:spacing w:line="360" w:lineRule="auto"/>
              <w:ind w:left="360"/>
              <w:jc w:val="both"/>
              <w:rPr>
                <w:rtl/>
                <w:lang w:bidi="ar-SA"/>
              </w:rPr>
            </w:pPr>
            <w:r w:rsidRPr="00D92375">
              <w:rPr>
                <w:rFonts w:hint="cs"/>
                <w:rtl/>
                <w:lang w:bidi="ar-SA"/>
              </w:rPr>
              <w:t xml:space="preserve">يحكي الفيلم قصة الجهد المشترك للرئيس الذي يأمل بتوحيد البلاد ـ </w:t>
            </w:r>
            <w:proofErr w:type="spellStart"/>
            <w:r w:rsidRPr="00D92375">
              <w:rPr>
                <w:rFonts w:hint="cs"/>
                <w:rtl/>
                <w:lang w:bidi="ar-SA"/>
              </w:rPr>
              <w:t>وفرانوسا</w:t>
            </w:r>
            <w:proofErr w:type="spellEnd"/>
            <w:r w:rsidRPr="00D92375">
              <w:rPr>
                <w:rFonts w:hint="cs"/>
                <w:rtl/>
                <w:lang w:bidi="ar-SA"/>
              </w:rPr>
              <w:t xml:space="preserve"> فينار ـ أن </w:t>
            </w:r>
            <w:proofErr w:type="spellStart"/>
            <w:r w:rsidRPr="00D92375">
              <w:rPr>
                <w:rFonts w:hint="cs"/>
                <w:rtl/>
                <w:lang w:bidi="ar-SA"/>
              </w:rPr>
              <w:t>ي</w:t>
            </w:r>
            <w:r>
              <w:rPr>
                <w:rFonts w:hint="cs"/>
                <w:rtl/>
                <w:lang w:bidi="ar-SA"/>
              </w:rPr>
              <w:t>يأمل</w:t>
            </w:r>
            <w:proofErr w:type="spellEnd"/>
            <w:r>
              <w:rPr>
                <w:rFonts w:hint="cs"/>
                <w:rtl/>
                <w:lang w:bidi="ar-SA"/>
              </w:rPr>
              <w:t xml:space="preserve"> بقيادة </w:t>
            </w:r>
            <w:r w:rsidRPr="00D92375">
              <w:rPr>
                <w:rFonts w:hint="cs"/>
                <w:rtl/>
                <w:lang w:bidi="ar-SA"/>
              </w:rPr>
              <w:t>الفريق إلى قمة المجد العالمي</w:t>
            </w:r>
            <w:r>
              <w:rPr>
                <w:rFonts w:hint="cs"/>
                <w:rtl/>
                <w:lang w:bidi="ar-SA"/>
              </w:rPr>
              <w:t xml:space="preserve">. الرسالة </w:t>
            </w:r>
            <w:proofErr w:type="gramStart"/>
            <w:r>
              <w:rPr>
                <w:rFonts w:hint="cs"/>
                <w:rtl/>
                <w:lang w:bidi="ar-SA"/>
              </w:rPr>
              <w:t>ا</w:t>
            </w:r>
            <w:r w:rsidRPr="00D92375">
              <w:rPr>
                <w:rFonts w:hint="cs"/>
                <w:rtl/>
                <w:lang w:bidi="ar-SA"/>
              </w:rPr>
              <w:t>ل</w:t>
            </w:r>
            <w:r>
              <w:rPr>
                <w:rFonts w:hint="cs"/>
                <w:rtl/>
                <w:lang w:bidi="ar-SA"/>
              </w:rPr>
              <w:t>أسا</w:t>
            </w:r>
            <w:r w:rsidRPr="00D92375">
              <w:rPr>
                <w:rFonts w:hint="cs"/>
                <w:rtl/>
                <w:lang w:bidi="ar-SA"/>
              </w:rPr>
              <w:t>س</w:t>
            </w:r>
            <w:proofErr w:type="gramEnd"/>
            <w:r w:rsidRPr="00D92375">
              <w:rPr>
                <w:rFonts w:hint="cs"/>
                <w:rtl/>
                <w:lang w:bidi="ar-SA"/>
              </w:rPr>
              <w:t xml:space="preserve"> ـ فريق واحد ـ أمّة واحدة" هي التي سيّرت كلاهما.</w:t>
            </w:r>
          </w:p>
          <w:p w:rsidR="00454135" w:rsidRPr="00D92375" w:rsidRDefault="00454135" w:rsidP="00DE2FE0">
            <w:pPr>
              <w:spacing w:line="360" w:lineRule="auto"/>
              <w:ind w:left="360"/>
              <w:jc w:val="both"/>
              <w:rPr>
                <w:rtl/>
              </w:rPr>
            </w:pPr>
            <w:r w:rsidRPr="00DE2FE0">
              <w:rPr>
                <w:rFonts w:asciiTheme="minorBidi" w:hAnsiTheme="minorBidi" w:cstheme="minorBidi"/>
                <w:rtl/>
                <w:lang w:bidi="ar-SA"/>
              </w:rPr>
              <w:t>في</w:t>
            </w:r>
            <w:r w:rsidRPr="00DE2FE0">
              <w:rPr>
                <w:rFonts w:asciiTheme="minorBidi" w:hAnsiTheme="minorBidi" w:cstheme="minorBidi" w:hint="cs"/>
                <w:rtl/>
                <w:lang w:bidi="ar-SA"/>
              </w:rPr>
              <w:t xml:space="preserve"> الفيلم يتوجّه مانديلا إلى فينار أن يقود فريقه ألـ </w:t>
            </w:r>
            <w:r w:rsidRPr="00D92375">
              <w:rPr>
                <w:rFonts w:hint="cs"/>
                <w:rtl/>
              </w:rPr>
              <w:t>-</w:t>
            </w:r>
            <w:r w:rsidRPr="00D92375">
              <w:t>springboks</w:t>
            </w:r>
            <w:r w:rsidRPr="00D92375">
              <w:rPr>
                <w:rFonts w:hint="cs"/>
                <w:rtl/>
                <w:lang w:bidi="ar-SA"/>
              </w:rPr>
              <w:t>، إلى المجد.</w:t>
            </w:r>
            <w:r w:rsidRPr="00D92375">
              <w:rPr>
                <w:rFonts w:hint="cs"/>
                <w:rtl/>
              </w:rPr>
              <w:t xml:space="preserve"> </w:t>
            </w:r>
            <w:r w:rsidRPr="00D92375">
              <w:rPr>
                <w:rFonts w:hint="cs"/>
                <w:rtl/>
                <w:lang w:bidi="ar-SA"/>
              </w:rPr>
              <w:t xml:space="preserve">من خلال اقتباس قصيدة زودته بالوحي والقوة </w:t>
            </w:r>
            <w:proofErr w:type="gramStart"/>
            <w:r w:rsidRPr="00D92375">
              <w:rPr>
                <w:rFonts w:hint="cs"/>
                <w:rtl/>
                <w:lang w:bidi="ar-SA"/>
              </w:rPr>
              <w:t>خلال</w:t>
            </w:r>
            <w:proofErr w:type="gramEnd"/>
            <w:r w:rsidRPr="00D92375">
              <w:rPr>
                <w:rFonts w:hint="cs"/>
                <w:rtl/>
                <w:lang w:bidi="ar-SA"/>
              </w:rPr>
              <w:t xml:space="preserve"> سنوات السجن. يتضح لاحقا أن القصيدة هي قصيدة "</w:t>
            </w:r>
            <w:proofErr w:type="spellStart"/>
            <w:r w:rsidRPr="00D92375">
              <w:rPr>
                <w:rFonts w:hint="cs"/>
                <w:rtl/>
                <w:lang w:bidi="ar-SA"/>
              </w:rPr>
              <w:t>إينفيكتوس</w:t>
            </w:r>
            <w:proofErr w:type="spellEnd"/>
            <w:r w:rsidRPr="00D92375">
              <w:rPr>
                <w:rFonts w:hint="cs"/>
                <w:rtl/>
                <w:lang w:bidi="ar-SA"/>
              </w:rPr>
              <w:t xml:space="preserve">" للشاعر ويليام </w:t>
            </w:r>
            <w:proofErr w:type="spellStart"/>
            <w:r w:rsidRPr="00D92375">
              <w:rPr>
                <w:rFonts w:hint="cs"/>
                <w:rtl/>
                <w:lang w:bidi="ar-SA"/>
              </w:rPr>
              <w:t>هانلي</w:t>
            </w:r>
            <w:proofErr w:type="spellEnd"/>
            <w:r w:rsidRPr="00D92375">
              <w:rPr>
                <w:rFonts w:hint="cs"/>
                <w:rtl/>
                <w:lang w:bidi="ar-SA"/>
              </w:rPr>
              <w:t xml:space="preserve"> ومعناها "غير المهزوم".</w:t>
            </w:r>
            <w:r w:rsidRPr="00D92375">
              <w:rPr>
                <w:rtl/>
              </w:rPr>
              <w:t xml:space="preserve"> </w:t>
            </w:r>
          </w:p>
          <w:p w:rsidR="00454135" w:rsidRPr="00D92375" w:rsidRDefault="00454135" w:rsidP="00DE2FE0">
            <w:pPr>
              <w:spacing w:line="360" w:lineRule="auto"/>
              <w:ind w:left="360"/>
              <w:jc w:val="both"/>
              <w:rPr>
                <w:rtl/>
              </w:rPr>
            </w:pPr>
          </w:p>
          <w:p w:rsidR="00454135" w:rsidRPr="00D92375" w:rsidRDefault="00454135" w:rsidP="00DE2FE0">
            <w:pPr>
              <w:spacing w:line="360" w:lineRule="auto"/>
              <w:ind w:left="360"/>
              <w:jc w:val="both"/>
              <w:rPr>
                <w:rtl/>
              </w:rPr>
            </w:pPr>
            <w:proofErr w:type="spellStart"/>
            <w:r w:rsidRPr="00D92375">
              <w:rPr>
                <w:rFonts w:hint="cs"/>
                <w:rtl/>
                <w:lang w:bidi="ar-SA"/>
              </w:rPr>
              <w:t>مورج</w:t>
            </w:r>
            <w:r>
              <w:rPr>
                <w:rFonts w:hint="cs"/>
                <w:rtl/>
                <w:lang w:bidi="ar-SA"/>
              </w:rPr>
              <w:t>ا</w:t>
            </w:r>
            <w:r w:rsidRPr="00D92375">
              <w:rPr>
                <w:rFonts w:hint="cs"/>
                <w:rtl/>
                <w:lang w:bidi="ar-SA"/>
              </w:rPr>
              <w:t>ن</w:t>
            </w:r>
            <w:proofErr w:type="spellEnd"/>
            <w:r w:rsidRPr="00D92375">
              <w:rPr>
                <w:rFonts w:hint="cs"/>
                <w:rtl/>
                <w:lang w:bidi="ar-SA"/>
              </w:rPr>
              <w:t xml:space="preserve"> فريمن الذي يلعب دور مانديلا في الفيلم يقول</w:t>
            </w:r>
            <w:r>
              <w:rPr>
                <w:rFonts w:hint="cs"/>
                <w:rtl/>
                <w:lang w:bidi="ar-SA"/>
              </w:rPr>
              <w:t>:</w:t>
            </w:r>
            <w:r w:rsidRPr="00D92375">
              <w:rPr>
                <w:rFonts w:hint="cs"/>
                <w:rtl/>
                <w:lang w:bidi="ar-SA"/>
              </w:rPr>
              <w:t xml:space="preserve"> "إنها قصة هامة عن قصة مثيرة لا يعرفها سوى قلة، لا أستطيع أن أتذكر أي لحظة تاريخية تندمج فيها أمة بأسرها وتتحول إلى أمة كاملة".</w:t>
            </w:r>
          </w:p>
          <w:p w:rsidR="00454135" w:rsidRPr="00D92375" w:rsidRDefault="00454135" w:rsidP="00DE2FE0">
            <w:pPr>
              <w:spacing w:line="360" w:lineRule="auto"/>
              <w:ind w:left="360"/>
              <w:jc w:val="both"/>
              <w:rPr>
                <w:rtl/>
              </w:rPr>
            </w:pPr>
          </w:p>
          <w:p w:rsidR="00454135" w:rsidRPr="00D92375" w:rsidRDefault="00454135" w:rsidP="00DE2FE0">
            <w:pPr>
              <w:spacing w:line="360" w:lineRule="auto"/>
              <w:ind w:left="360"/>
              <w:jc w:val="both"/>
              <w:rPr>
                <w:rtl/>
              </w:rPr>
            </w:pPr>
            <w:r w:rsidRPr="00D92375">
              <w:rPr>
                <w:rFonts w:hint="cs"/>
                <w:rtl/>
                <w:lang w:bidi="ar-SA"/>
              </w:rPr>
              <w:t xml:space="preserve">يبدأ الفيلم عندما يُنتخب ـ نلسون مانديلا الذي قضى نحو 27 عاما في السجن ـ رئيسا لجنوب أفريقيا. بالرغم من أن نظام </w:t>
            </w:r>
            <w:proofErr w:type="spellStart"/>
            <w:r w:rsidRPr="00D92375">
              <w:rPr>
                <w:rFonts w:hint="cs"/>
                <w:rtl/>
                <w:lang w:bidi="ar-SA"/>
              </w:rPr>
              <w:t>الأبرتهايد</w:t>
            </w:r>
            <w:proofErr w:type="spellEnd"/>
            <w:r w:rsidRPr="00D92375">
              <w:rPr>
                <w:rFonts w:hint="cs"/>
                <w:rtl/>
                <w:lang w:bidi="ar-SA"/>
              </w:rPr>
              <w:t xml:space="preserve"> غير المُنصف انتهى رسميا، إلا أن الحدود العرقية التي حددت وجه الحياة والواقع لوقت طويل لم تختفِ بسرعة. في حين كانت دولته غير مستقرة وعلى شفا انفجار، يجد الرئيس مانديلا الأمل في </w:t>
            </w:r>
            <w:r>
              <w:rPr>
                <w:rFonts w:hint="cs"/>
                <w:rtl/>
                <w:lang w:bidi="ar-SA"/>
              </w:rPr>
              <w:t xml:space="preserve">مكان </w:t>
            </w:r>
            <w:r w:rsidRPr="00D92375">
              <w:rPr>
                <w:rFonts w:hint="cs"/>
                <w:rtl/>
                <w:lang w:bidi="ar-SA"/>
              </w:rPr>
              <w:t xml:space="preserve">غير متوقع ـ ملعب </w:t>
            </w:r>
            <w:proofErr w:type="spellStart"/>
            <w:r w:rsidRPr="00D92375">
              <w:rPr>
                <w:rFonts w:hint="cs"/>
                <w:rtl/>
                <w:lang w:bidi="ar-SA"/>
              </w:rPr>
              <w:t>الروجبي</w:t>
            </w:r>
            <w:proofErr w:type="spellEnd"/>
            <w:r w:rsidRPr="00D92375">
              <w:rPr>
                <w:rFonts w:hint="cs"/>
                <w:rtl/>
                <w:lang w:bidi="ar-SA"/>
              </w:rPr>
              <w:t xml:space="preserve">. فيعمل على توحيد الدولة وراء المنتخب الوطني ـ </w:t>
            </w:r>
            <w:proofErr w:type="spellStart"/>
            <w:r w:rsidRPr="00D92375">
              <w:rPr>
                <w:rFonts w:hint="cs"/>
                <w:rtl/>
                <w:lang w:bidi="ar-SA"/>
              </w:rPr>
              <w:t>سبريجنبوس</w:t>
            </w:r>
            <w:proofErr w:type="spellEnd"/>
            <w:r w:rsidRPr="00D92375">
              <w:rPr>
                <w:rFonts w:hint="cs"/>
                <w:rtl/>
                <w:lang w:bidi="ar-SA"/>
              </w:rPr>
              <w:t>.</w:t>
            </w:r>
          </w:p>
          <w:p w:rsidR="00454135" w:rsidRDefault="00454135" w:rsidP="00DE2FE0">
            <w:pPr>
              <w:spacing w:line="360" w:lineRule="auto"/>
              <w:ind w:left="360"/>
              <w:jc w:val="both"/>
              <w:rPr>
                <w:rFonts w:hint="cs"/>
                <w:rtl/>
              </w:rPr>
            </w:pPr>
          </w:p>
          <w:p w:rsidR="00DE2FE0" w:rsidRDefault="00DE2FE0" w:rsidP="00DE2FE0">
            <w:pPr>
              <w:spacing w:line="360" w:lineRule="auto"/>
              <w:ind w:left="360"/>
              <w:jc w:val="both"/>
              <w:rPr>
                <w:rFonts w:hint="cs"/>
                <w:rtl/>
              </w:rPr>
            </w:pPr>
          </w:p>
          <w:p w:rsidR="00DE2FE0" w:rsidRPr="00D92375" w:rsidRDefault="00DE2FE0" w:rsidP="00DE2FE0">
            <w:pPr>
              <w:spacing w:line="360" w:lineRule="auto"/>
              <w:ind w:left="360"/>
              <w:jc w:val="both"/>
              <w:rPr>
                <w:rtl/>
              </w:rPr>
            </w:pPr>
          </w:p>
          <w:p w:rsidR="00454135" w:rsidRPr="00D92375" w:rsidRDefault="00454135" w:rsidP="00DE2FE0">
            <w:pPr>
              <w:spacing w:line="360" w:lineRule="auto"/>
              <w:ind w:left="360"/>
              <w:jc w:val="both"/>
              <w:rPr>
                <w:rtl/>
              </w:rPr>
            </w:pPr>
            <w:r w:rsidRPr="00D92375">
              <w:rPr>
                <w:rFonts w:hint="cs"/>
                <w:rtl/>
                <w:lang w:bidi="ar-SA"/>
              </w:rPr>
              <w:t xml:space="preserve">الهدف هو </w:t>
            </w:r>
            <w:r>
              <w:rPr>
                <w:rFonts w:hint="cs"/>
                <w:rtl/>
                <w:lang w:bidi="ar-SA"/>
              </w:rPr>
              <w:t>تحقيق فكرة</w:t>
            </w:r>
            <w:r w:rsidRPr="00D92375">
              <w:rPr>
                <w:rFonts w:hint="cs"/>
                <w:rtl/>
                <w:lang w:bidi="ar-SA"/>
              </w:rPr>
              <w:t xml:space="preserve"> مانديلا عن الأمة التي هي عبارة عن قوس لوني الذهب والأخضر لفريق </w:t>
            </w:r>
            <w:proofErr w:type="spellStart"/>
            <w:r w:rsidRPr="00D92375">
              <w:rPr>
                <w:rFonts w:hint="cs"/>
                <w:rtl/>
                <w:lang w:bidi="ar-SA"/>
              </w:rPr>
              <w:t>سبرينجبوس</w:t>
            </w:r>
            <w:proofErr w:type="spellEnd"/>
            <w:r w:rsidRPr="00D92375">
              <w:rPr>
                <w:rFonts w:hint="cs"/>
                <w:rtl/>
                <w:lang w:bidi="ar-SA"/>
              </w:rPr>
              <w:t>. لكن هناك</w:t>
            </w:r>
            <w:r w:rsidRPr="00387BCD">
              <w:rPr>
                <w:rFonts w:hint="cs"/>
                <w:rtl/>
                <w:lang w:bidi="ar-SA"/>
              </w:rPr>
              <w:t xml:space="preserve"> </w:t>
            </w:r>
            <w:r w:rsidRPr="00D92375">
              <w:rPr>
                <w:rFonts w:hint="cs"/>
                <w:rtl/>
                <w:lang w:bidi="ar-SA"/>
              </w:rPr>
              <w:t>مخاطر</w:t>
            </w:r>
            <w:r>
              <w:rPr>
                <w:rFonts w:hint="cs"/>
                <w:rtl/>
                <w:lang w:bidi="ar-SA"/>
              </w:rPr>
              <w:t>،</w:t>
            </w:r>
            <w:r w:rsidRPr="00D92375">
              <w:rPr>
                <w:rFonts w:hint="cs"/>
                <w:rtl/>
                <w:lang w:bidi="ar-SA"/>
              </w:rPr>
              <w:t xml:space="preserve"> أيضا</w:t>
            </w:r>
            <w:r>
              <w:rPr>
                <w:rFonts w:hint="cs"/>
                <w:rtl/>
                <w:lang w:bidi="ar-SA"/>
              </w:rPr>
              <w:t>،. في ضوء</w:t>
            </w:r>
            <w:r w:rsidRPr="00D92375">
              <w:rPr>
                <w:rFonts w:hint="cs"/>
                <w:rtl/>
                <w:lang w:bidi="ar-SA"/>
              </w:rPr>
              <w:t xml:space="preserve"> الأزمة الاجتماعية الاقتصادية، </w:t>
            </w:r>
            <w:r>
              <w:rPr>
                <w:rFonts w:hint="cs"/>
                <w:rtl/>
                <w:lang w:bidi="ar-SA"/>
              </w:rPr>
              <w:t>يشكك المستشارون بشأن تمحور مانديلا</w:t>
            </w:r>
            <w:r w:rsidRPr="00D92375">
              <w:rPr>
                <w:rFonts w:hint="cs"/>
                <w:rtl/>
                <w:lang w:bidi="ar-SA"/>
              </w:rPr>
              <w:t xml:space="preserve"> في أمر، غير مهم ولو ظاهريا، مثل </w:t>
            </w:r>
            <w:proofErr w:type="spellStart"/>
            <w:r w:rsidRPr="00D92375">
              <w:rPr>
                <w:rFonts w:hint="cs"/>
                <w:rtl/>
                <w:lang w:bidi="ar-SA"/>
              </w:rPr>
              <w:t>الروجبي</w:t>
            </w:r>
            <w:proofErr w:type="spellEnd"/>
            <w:r w:rsidRPr="00D92375">
              <w:rPr>
                <w:rFonts w:hint="cs"/>
                <w:rtl/>
                <w:lang w:bidi="ar-SA"/>
              </w:rPr>
              <w:t xml:space="preserve">. الكثيرون يتساءلون كيف يُمكنه أن يؤيّد </w:t>
            </w:r>
            <w:proofErr w:type="spellStart"/>
            <w:r w:rsidRPr="00D92375">
              <w:rPr>
                <w:rFonts w:hint="cs"/>
                <w:rtl/>
                <w:lang w:bidi="ar-SA"/>
              </w:rPr>
              <w:t>سبرينجبوس</w:t>
            </w:r>
            <w:proofErr w:type="spellEnd"/>
            <w:r w:rsidRPr="00D92375">
              <w:rPr>
                <w:rFonts w:hint="cs"/>
                <w:rtl/>
                <w:lang w:bidi="ar-SA"/>
              </w:rPr>
              <w:t xml:space="preserve"> في حين أن السود في جنوب أ</w:t>
            </w:r>
            <w:r>
              <w:rPr>
                <w:rFonts w:hint="cs"/>
                <w:rtl/>
                <w:lang w:bidi="ar-SA"/>
              </w:rPr>
              <w:t>فريقيا يريدون أن يمحوا من الاساس</w:t>
            </w:r>
            <w:r w:rsidRPr="00D92375">
              <w:rPr>
                <w:rFonts w:hint="cs"/>
                <w:rtl/>
                <w:lang w:bidi="ar-SA"/>
              </w:rPr>
              <w:t xml:space="preserve"> </w:t>
            </w:r>
            <w:proofErr w:type="spellStart"/>
            <w:r w:rsidRPr="00D92375">
              <w:rPr>
                <w:rFonts w:hint="cs"/>
                <w:rtl/>
                <w:lang w:bidi="ar-SA"/>
              </w:rPr>
              <w:t>الأسم</w:t>
            </w:r>
            <w:proofErr w:type="spellEnd"/>
            <w:r w:rsidRPr="00D92375">
              <w:rPr>
                <w:rFonts w:hint="cs"/>
                <w:rtl/>
                <w:lang w:bidi="ar-SA"/>
              </w:rPr>
              <w:t xml:space="preserve"> والشعار، الذي أبغضوه لسنين طويلة بوصفه رمزا </w:t>
            </w:r>
            <w:proofErr w:type="spellStart"/>
            <w:r w:rsidRPr="00D92375">
              <w:rPr>
                <w:rFonts w:hint="cs"/>
                <w:rtl/>
                <w:lang w:bidi="ar-SA"/>
              </w:rPr>
              <w:t>للأبرتهايد</w:t>
            </w:r>
            <w:proofErr w:type="spellEnd"/>
            <w:r w:rsidRPr="00D92375">
              <w:rPr>
                <w:rFonts w:hint="cs"/>
                <w:rtl/>
                <w:lang w:bidi="ar-SA"/>
              </w:rPr>
              <w:t>. إلا أن مانديلا كان يرى المستقبل وأدرك أن تجاهل الفريق المحبوب على</w:t>
            </w:r>
            <w:r>
              <w:rPr>
                <w:rFonts w:hint="cs"/>
                <w:rtl/>
                <w:lang w:bidi="ar-SA"/>
              </w:rPr>
              <w:t xml:space="preserve"> البيض في جنوب أفريقيا سيؤدي</w:t>
            </w:r>
            <w:r w:rsidRPr="00D92375">
              <w:rPr>
                <w:rFonts w:hint="cs"/>
                <w:rtl/>
                <w:lang w:bidi="ar-SA"/>
              </w:rPr>
              <w:t xml:space="preserve"> إلى المزيد من الفوارق بين السود</w:t>
            </w:r>
            <w:r>
              <w:rPr>
                <w:rFonts w:hint="cs"/>
                <w:rtl/>
                <w:lang w:bidi="ar-SA"/>
              </w:rPr>
              <w:t xml:space="preserve"> والبيض وقد يأخذ البلاد</w:t>
            </w:r>
            <w:r w:rsidRPr="00D92375">
              <w:rPr>
                <w:rFonts w:hint="cs"/>
                <w:rtl/>
                <w:lang w:bidi="ar-SA"/>
              </w:rPr>
              <w:t xml:space="preserve"> إلى نقطة لن يكون ممكنا أبدا التجسير فيها بين الجانبين.</w:t>
            </w:r>
          </w:p>
          <w:p w:rsidR="00454135" w:rsidRPr="00D92375" w:rsidRDefault="00454135" w:rsidP="00DE2FE0">
            <w:pPr>
              <w:spacing w:line="360" w:lineRule="auto"/>
              <w:ind w:left="360"/>
              <w:jc w:val="both"/>
              <w:rPr>
                <w:rtl/>
              </w:rPr>
            </w:pPr>
          </w:p>
          <w:p w:rsidR="00454135" w:rsidRPr="00D92375" w:rsidRDefault="00454135" w:rsidP="00DE2FE0">
            <w:pPr>
              <w:spacing w:line="360" w:lineRule="auto"/>
              <w:ind w:left="360"/>
              <w:jc w:val="both"/>
              <w:rPr>
                <w:rtl/>
              </w:rPr>
            </w:pPr>
            <w:r w:rsidRPr="00D92375">
              <w:rPr>
                <w:rtl/>
              </w:rPr>
              <w:t>"</w:t>
            </w:r>
            <w:r>
              <w:rPr>
                <w:rFonts w:hint="cs"/>
                <w:rtl/>
                <w:lang w:bidi="ar-SA"/>
              </w:rPr>
              <w:t xml:space="preserve">قميص </w:t>
            </w:r>
            <w:proofErr w:type="spellStart"/>
            <w:r>
              <w:rPr>
                <w:rFonts w:hint="cs"/>
                <w:rtl/>
                <w:lang w:bidi="ar-SA"/>
              </w:rPr>
              <w:t>سبرينجبوس</w:t>
            </w:r>
            <w:proofErr w:type="spellEnd"/>
            <w:r>
              <w:rPr>
                <w:rFonts w:hint="cs"/>
                <w:rtl/>
                <w:lang w:bidi="ar-SA"/>
              </w:rPr>
              <w:t xml:space="preserve"> الأخضر كان</w:t>
            </w:r>
            <w:r w:rsidRPr="00D92375">
              <w:rPr>
                <w:rFonts w:hint="cs"/>
                <w:rtl/>
                <w:lang w:bidi="ar-SA"/>
              </w:rPr>
              <w:t xml:space="preserve"> بمثابة تذكير للسود في جنوب أفريقيا </w:t>
            </w:r>
            <w:proofErr w:type="spellStart"/>
            <w:r w:rsidRPr="00D92375">
              <w:rPr>
                <w:rFonts w:hint="cs"/>
                <w:rtl/>
                <w:lang w:bidi="ar-SA"/>
              </w:rPr>
              <w:t>بالأبر</w:t>
            </w:r>
            <w:r>
              <w:rPr>
                <w:rFonts w:hint="cs"/>
                <w:rtl/>
                <w:lang w:bidi="ar-SA"/>
              </w:rPr>
              <w:t>تهايد</w:t>
            </w:r>
            <w:proofErr w:type="spellEnd"/>
            <w:r>
              <w:rPr>
                <w:rFonts w:hint="cs"/>
                <w:rtl/>
                <w:lang w:bidi="ar-SA"/>
              </w:rPr>
              <w:t xml:space="preserve">. </w:t>
            </w:r>
            <w:proofErr w:type="gramStart"/>
            <w:r>
              <w:rPr>
                <w:rFonts w:hint="cs"/>
                <w:rtl/>
                <w:lang w:bidi="ar-SA"/>
              </w:rPr>
              <w:t>فقد</w:t>
            </w:r>
            <w:proofErr w:type="gramEnd"/>
            <w:r>
              <w:rPr>
                <w:rFonts w:hint="cs"/>
                <w:rtl/>
                <w:lang w:bidi="ar-SA"/>
              </w:rPr>
              <w:t xml:space="preserve"> كرهوا القميص لأنه أشار كما</w:t>
            </w:r>
            <w:r w:rsidRPr="00D92375">
              <w:rPr>
                <w:rFonts w:hint="cs"/>
                <w:rtl/>
                <w:lang w:bidi="ar-SA"/>
              </w:rPr>
              <w:t xml:space="preserve"> </w:t>
            </w:r>
            <w:r>
              <w:rPr>
                <w:rFonts w:hint="cs"/>
                <w:rtl/>
                <w:lang w:bidi="ar-SA"/>
              </w:rPr>
              <w:t xml:space="preserve">هي </w:t>
            </w:r>
            <w:r w:rsidRPr="00D92375">
              <w:rPr>
                <w:rFonts w:hint="cs"/>
                <w:rtl/>
                <w:lang w:bidi="ar-SA"/>
              </w:rPr>
              <w:t xml:space="preserve">أشياء أخرى كثيرة </w:t>
            </w:r>
            <w:r>
              <w:rPr>
                <w:rFonts w:hint="cs"/>
                <w:rtl/>
                <w:lang w:bidi="ar-SA"/>
              </w:rPr>
              <w:t>إ</w:t>
            </w:r>
            <w:r w:rsidRPr="00D92375">
              <w:rPr>
                <w:rFonts w:hint="cs"/>
                <w:rtl/>
                <w:lang w:bidi="ar-SA"/>
              </w:rPr>
              <w:t xml:space="preserve">لى الإذلال الذي كان من نصيبهم. عبقرية مانديلا كانت في رؤية رمز التفرقة هذا يتحول إلى أداة هائلة القوة لتوحيد الأمة". (جون </w:t>
            </w:r>
            <w:proofErr w:type="spellStart"/>
            <w:r w:rsidRPr="00D92375">
              <w:rPr>
                <w:rFonts w:hint="cs"/>
                <w:rtl/>
                <w:lang w:bidi="ar-SA"/>
              </w:rPr>
              <w:t>كارليخ</w:t>
            </w:r>
            <w:proofErr w:type="spellEnd"/>
            <w:r w:rsidRPr="00D92375">
              <w:rPr>
                <w:rFonts w:hint="cs"/>
                <w:rtl/>
                <w:lang w:bidi="ar-SA"/>
              </w:rPr>
              <w:t xml:space="preserve"> ـ مؤلف كتاب </w:t>
            </w:r>
            <w:r w:rsidRPr="00D92375">
              <w:t>playing the Enemy</w:t>
            </w:r>
            <w:r w:rsidRPr="00D92375">
              <w:rPr>
                <w:rtl/>
              </w:rPr>
              <w:t xml:space="preserve"> </w:t>
            </w:r>
            <w:r w:rsidRPr="00D92375">
              <w:rPr>
                <w:rFonts w:hint="cs"/>
                <w:rtl/>
                <w:lang w:bidi="ar-SA"/>
              </w:rPr>
              <w:t>الذي أخرج الفيلم بناء عليه)</w:t>
            </w:r>
          </w:p>
          <w:p w:rsidR="00454135" w:rsidRPr="00D92375" w:rsidRDefault="00454135" w:rsidP="00DE2FE0">
            <w:pPr>
              <w:spacing w:line="360" w:lineRule="auto"/>
              <w:ind w:left="360"/>
              <w:jc w:val="both"/>
              <w:rPr>
                <w:rtl/>
              </w:rPr>
            </w:pPr>
          </w:p>
          <w:p w:rsidR="00454135" w:rsidRPr="00D92375" w:rsidRDefault="00454135" w:rsidP="00DE2FE0">
            <w:pPr>
              <w:spacing w:line="360" w:lineRule="auto"/>
              <w:ind w:left="360"/>
              <w:jc w:val="both"/>
              <w:rPr>
                <w:rtl/>
                <w:lang w:bidi="ar-SA"/>
              </w:rPr>
            </w:pPr>
            <w:r w:rsidRPr="00D92375">
              <w:rPr>
                <w:rtl/>
              </w:rPr>
              <w:t>"</w:t>
            </w:r>
            <w:r w:rsidRPr="00D92375">
              <w:rPr>
                <w:rFonts w:hint="cs"/>
                <w:rtl/>
              </w:rPr>
              <w:t xml:space="preserve"> </w:t>
            </w:r>
            <w:r w:rsidRPr="00D92375">
              <w:rPr>
                <w:rFonts w:hint="cs"/>
                <w:rtl/>
                <w:lang w:bidi="ar-SA"/>
              </w:rPr>
              <w:t xml:space="preserve">أدرك مانديلا أن لديه فرصة ذهبية للتواصل مع الجمهور الذي لم ينتخبه...والذي خاف منه في واقع الأمر. البيض في جنوب أفريقيا تابعوا فريق </w:t>
            </w:r>
            <w:proofErr w:type="spellStart"/>
            <w:r w:rsidRPr="00D92375">
              <w:rPr>
                <w:rFonts w:hint="cs"/>
                <w:rtl/>
                <w:lang w:bidi="ar-SA"/>
              </w:rPr>
              <w:t>سبرينجبوس</w:t>
            </w:r>
            <w:proofErr w:type="spellEnd"/>
            <w:r w:rsidRPr="00D92375">
              <w:rPr>
                <w:rFonts w:hint="cs"/>
                <w:rtl/>
                <w:lang w:bidi="ar-SA"/>
              </w:rPr>
              <w:t xml:space="preserve"> بحماس</w:t>
            </w:r>
            <w:r>
              <w:rPr>
                <w:rFonts w:hint="cs"/>
                <w:rtl/>
                <w:lang w:bidi="ar-SA"/>
              </w:rPr>
              <w:t>،</w:t>
            </w:r>
            <w:r w:rsidRPr="00D92375">
              <w:rPr>
                <w:rFonts w:hint="cs"/>
                <w:rtl/>
                <w:lang w:bidi="ar-SA"/>
              </w:rPr>
              <w:t xml:space="preserve"> واستخدام إطار كأس العالم كانت فكرة ألمعية. لكنه</w:t>
            </w:r>
            <w:r>
              <w:rPr>
                <w:rFonts w:hint="cs"/>
                <w:rtl/>
                <w:lang w:bidi="ar-SA"/>
              </w:rPr>
              <w:t xml:space="preserve"> ألأمر لم يكن</w:t>
            </w:r>
            <w:r w:rsidRPr="00D92375">
              <w:rPr>
                <w:rFonts w:hint="cs"/>
                <w:rtl/>
                <w:lang w:bidi="ar-SA"/>
              </w:rPr>
              <w:t xml:space="preserve"> بشأن مباراة فحسب، بل كان ح</w:t>
            </w:r>
            <w:r>
              <w:rPr>
                <w:rFonts w:hint="cs"/>
                <w:rtl/>
                <w:lang w:bidi="ar-SA"/>
              </w:rPr>
              <w:t>قيقة أن مانديلا تبنى فريقا كرهه</w:t>
            </w:r>
            <w:r w:rsidRPr="00D92375">
              <w:rPr>
                <w:rFonts w:hint="cs"/>
                <w:rtl/>
                <w:lang w:bidi="ar-SA"/>
              </w:rPr>
              <w:t xml:space="preserve"> السود، وفقط بقوة الإرادة جرّ وراءه الجميع  لتشجيعه" (أنطوني بكهام ـ الذي كتب سيناريو الفيلم وهو من مواليد جنوب أفريقيا)</w:t>
            </w:r>
            <w:r>
              <w:rPr>
                <w:rFonts w:hint="cs"/>
                <w:rtl/>
                <w:lang w:bidi="ar-SA"/>
              </w:rPr>
              <w:t>.</w:t>
            </w:r>
          </w:p>
          <w:p w:rsidR="00454135" w:rsidRPr="00D92375" w:rsidRDefault="00454135" w:rsidP="00DE2FE0">
            <w:pPr>
              <w:spacing w:line="360" w:lineRule="auto"/>
              <w:ind w:left="360"/>
              <w:jc w:val="both"/>
              <w:rPr>
                <w:rtl/>
                <w:lang w:bidi="ar-SA"/>
              </w:rPr>
            </w:pPr>
          </w:p>
          <w:p w:rsidR="00454135" w:rsidRPr="00D92375" w:rsidRDefault="00454135" w:rsidP="00DE2FE0">
            <w:pPr>
              <w:spacing w:line="360" w:lineRule="auto"/>
              <w:ind w:left="360"/>
              <w:jc w:val="both"/>
              <w:rPr>
                <w:rtl/>
                <w:lang w:bidi="ar-SA"/>
              </w:rPr>
            </w:pPr>
            <w:r w:rsidRPr="00D92375">
              <w:rPr>
                <w:rFonts w:hint="cs"/>
                <w:rtl/>
                <w:lang w:bidi="ar-SA"/>
              </w:rPr>
              <w:t xml:space="preserve">إلا أن دوري </w:t>
            </w:r>
            <w:proofErr w:type="spellStart"/>
            <w:r w:rsidRPr="00D92375">
              <w:rPr>
                <w:rFonts w:hint="cs"/>
                <w:rtl/>
                <w:lang w:bidi="ar-SA"/>
              </w:rPr>
              <w:t>الروجبي</w:t>
            </w:r>
            <w:proofErr w:type="spellEnd"/>
            <w:r w:rsidRPr="00D92375">
              <w:rPr>
                <w:rFonts w:hint="cs"/>
                <w:rtl/>
                <w:lang w:bidi="ar-SA"/>
              </w:rPr>
              <w:t xml:space="preserve"> أمر لا يقررون بشأنه في أروقة السلطة</w:t>
            </w:r>
            <w:r>
              <w:rPr>
                <w:rFonts w:hint="cs"/>
                <w:rtl/>
                <w:lang w:bidi="ar-SA"/>
              </w:rPr>
              <w:t>.</w:t>
            </w:r>
            <w:r w:rsidRPr="00D92375">
              <w:rPr>
                <w:rFonts w:hint="cs"/>
                <w:rtl/>
                <w:lang w:bidi="ar-SA"/>
              </w:rPr>
              <w:t xml:space="preserve"> فتوجّه مانديلا إلى الشخص الأوح</w:t>
            </w:r>
            <w:r>
              <w:rPr>
                <w:rFonts w:hint="cs"/>
                <w:rtl/>
                <w:lang w:bidi="ar-SA"/>
              </w:rPr>
              <w:t>د</w:t>
            </w:r>
            <w:r w:rsidRPr="00D92375">
              <w:rPr>
                <w:rFonts w:hint="cs"/>
                <w:rtl/>
                <w:lang w:bidi="ar-SA"/>
              </w:rPr>
              <w:t xml:space="preserve"> الوحيد الذي يُمكن أن يساعده في تحقيق حلمه ـ كابتن المنتخب </w:t>
            </w:r>
            <w:proofErr w:type="spellStart"/>
            <w:r w:rsidRPr="00D92375">
              <w:rPr>
                <w:rFonts w:hint="cs"/>
                <w:rtl/>
                <w:lang w:bidi="ar-SA"/>
              </w:rPr>
              <w:t>فرانوسا</w:t>
            </w:r>
            <w:proofErr w:type="spellEnd"/>
            <w:r w:rsidRPr="00D92375">
              <w:rPr>
                <w:rFonts w:hint="cs"/>
                <w:rtl/>
                <w:lang w:bidi="ar-SA"/>
              </w:rPr>
              <w:t xml:space="preserve"> فينار الذي يقول: "دائما اعتقدت أن هوليوود لم تكن تتخيل قصة أفضل مما حصل في جنوب أفريقيا في العام 1995. من حسن حظي أني كنتُ كابتن فريق ممتاز لرجال همهم الوحيد توحيد بلادهم ولم نكن نتوقع قائدا أفضل من مانديلا لمساعدتنا على القيام بذلك".</w:t>
            </w:r>
          </w:p>
          <w:p w:rsidR="00454135" w:rsidRPr="00D92375" w:rsidRDefault="00454135" w:rsidP="00DE2FE0">
            <w:pPr>
              <w:spacing w:line="360" w:lineRule="auto"/>
              <w:ind w:left="360"/>
              <w:jc w:val="both"/>
              <w:rPr>
                <w:rtl/>
                <w:lang w:bidi="ar-SA"/>
              </w:rPr>
            </w:pPr>
            <w:r w:rsidRPr="00D92375">
              <w:rPr>
                <w:rFonts w:hint="cs"/>
                <w:rtl/>
                <w:lang w:bidi="ar-SA"/>
              </w:rPr>
              <w:t xml:space="preserve">كدولة مضيفة لتلك السنة </w:t>
            </w:r>
            <w:proofErr w:type="gramStart"/>
            <w:r w:rsidRPr="00D92375">
              <w:rPr>
                <w:rFonts w:hint="cs"/>
                <w:rtl/>
                <w:lang w:bidi="ar-SA"/>
              </w:rPr>
              <w:t>كانت</w:t>
            </w:r>
            <w:proofErr w:type="gramEnd"/>
            <w:r w:rsidRPr="00D92375">
              <w:rPr>
                <w:rFonts w:hint="cs"/>
                <w:rtl/>
                <w:lang w:bidi="ar-SA"/>
              </w:rPr>
              <w:t xml:space="preserve"> جنوب أفريقيا أوتوماتيكيا بين المنتخبات المتنافسة. </w:t>
            </w:r>
            <w:proofErr w:type="gramStart"/>
            <w:r w:rsidRPr="00D92375">
              <w:rPr>
                <w:rFonts w:hint="cs"/>
                <w:rtl/>
                <w:lang w:bidi="ar-SA"/>
              </w:rPr>
              <w:t>لكن</w:t>
            </w:r>
            <w:proofErr w:type="gramEnd"/>
            <w:r w:rsidRPr="00D92375">
              <w:rPr>
                <w:rFonts w:hint="cs"/>
                <w:rtl/>
                <w:lang w:bidi="ar-SA"/>
              </w:rPr>
              <w:t xml:space="preserve"> لم يكن هناك من يستأنف على حقيقة أن الفريق كان ضعيفا بسبب من قلة خبرته في المباريات الدولية.</w:t>
            </w:r>
          </w:p>
          <w:p w:rsidR="00454135" w:rsidRPr="00D92375" w:rsidRDefault="00454135" w:rsidP="00DE2FE0">
            <w:pPr>
              <w:spacing w:line="360" w:lineRule="auto"/>
              <w:ind w:left="360"/>
              <w:jc w:val="both"/>
              <w:rPr>
                <w:rtl/>
                <w:lang w:bidi="ar-SA"/>
              </w:rPr>
            </w:pPr>
            <w:r w:rsidRPr="00D92375">
              <w:rPr>
                <w:rFonts w:hint="cs"/>
                <w:rtl/>
                <w:lang w:bidi="ar-SA"/>
              </w:rPr>
              <w:t>"</w:t>
            </w:r>
            <w:r>
              <w:rPr>
                <w:rFonts w:hint="cs"/>
                <w:rtl/>
                <w:lang w:bidi="ar-SA"/>
              </w:rPr>
              <w:t>على مدار</w:t>
            </w:r>
            <w:r w:rsidRPr="00D92375">
              <w:rPr>
                <w:rFonts w:hint="cs"/>
                <w:rtl/>
                <w:lang w:bidi="ar-SA"/>
              </w:rPr>
              <w:t xml:space="preserve"> سنوات وبسبب </w:t>
            </w:r>
            <w:proofErr w:type="spellStart"/>
            <w:r w:rsidRPr="00D92375">
              <w:rPr>
                <w:rFonts w:hint="cs"/>
                <w:rtl/>
                <w:lang w:bidi="ar-SA"/>
              </w:rPr>
              <w:t>الأبرتهايد</w:t>
            </w:r>
            <w:proofErr w:type="spellEnd"/>
            <w:r w:rsidRPr="00D92375">
              <w:rPr>
                <w:rFonts w:hint="cs"/>
                <w:rtl/>
                <w:lang w:bidi="ar-SA"/>
              </w:rPr>
              <w:t xml:space="preserve"> تم إبعاد جنوب أفريقيا عن الألعاب الرياضية الدولية. وعيله</w:t>
            </w:r>
            <w:r>
              <w:rPr>
                <w:rFonts w:hint="cs"/>
                <w:rtl/>
                <w:lang w:bidi="ar-SA"/>
              </w:rPr>
              <w:t>،</w:t>
            </w:r>
            <w:r w:rsidRPr="00D92375">
              <w:rPr>
                <w:rFonts w:hint="cs"/>
                <w:rtl/>
                <w:lang w:bidi="ar-SA"/>
              </w:rPr>
              <w:t xml:space="preserve"> لا أحد فكر بوجود احتمالات نجاح للفريق ولا هم</w:t>
            </w:r>
            <w:r>
              <w:rPr>
                <w:rFonts w:hint="cs"/>
                <w:rtl/>
                <w:lang w:bidi="ar-SA"/>
              </w:rPr>
              <w:t xml:space="preserve"> أنفسهم. إلا أنهم انفتحوا على احتمال كهذا</w:t>
            </w:r>
            <w:r w:rsidRPr="00D92375">
              <w:rPr>
                <w:rFonts w:hint="cs"/>
                <w:rtl/>
                <w:lang w:bidi="ar-SA"/>
              </w:rPr>
              <w:t xml:space="preserve"> ويفوزون" (</w:t>
            </w:r>
            <w:proofErr w:type="spellStart"/>
            <w:r w:rsidRPr="00D92375">
              <w:rPr>
                <w:rFonts w:hint="cs"/>
                <w:rtl/>
                <w:lang w:bidi="ar-SA"/>
              </w:rPr>
              <w:t>كلينت</w:t>
            </w:r>
            <w:proofErr w:type="spellEnd"/>
            <w:r w:rsidRPr="00D92375">
              <w:rPr>
                <w:rFonts w:hint="cs"/>
                <w:rtl/>
                <w:lang w:bidi="ar-SA"/>
              </w:rPr>
              <w:t xml:space="preserve"> </w:t>
            </w:r>
            <w:proofErr w:type="spellStart"/>
            <w:r w:rsidRPr="00D92375">
              <w:rPr>
                <w:rFonts w:hint="cs"/>
                <w:rtl/>
                <w:lang w:bidi="ar-SA"/>
              </w:rPr>
              <w:t>إستوود</w:t>
            </w:r>
            <w:proofErr w:type="spellEnd"/>
            <w:r w:rsidRPr="00D92375">
              <w:rPr>
                <w:rFonts w:hint="cs"/>
                <w:rtl/>
                <w:lang w:bidi="ar-SA"/>
              </w:rPr>
              <w:t xml:space="preserve">).. </w:t>
            </w:r>
          </w:p>
          <w:p w:rsidR="00454135" w:rsidRPr="00D92375" w:rsidRDefault="00454135" w:rsidP="00DE2FE0">
            <w:pPr>
              <w:spacing w:line="360" w:lineRule="auto"/>
              <w:ind w:left="360"/>
              <w:jc w:val="both"/>
              <w:rPr>
                <w:rtl/>
              </w:rPr>
            </w:pPr>
          </w:p>
          <w:p w:rsidR="00454135" w:rsidRPr="00D92375" w:rsidRDefault="00454135" w:rsidP="00DE2FE0">
            <w:pPr>
              <w:spacing w:line="360" w:lineRule="auto"/>
              <w:ind w:left="360"/>
              <w:jc w:val="both"/>
            </w:pPr>
            <w:r w:rsidRPr="00D92375">
              <w:rPr>
                <w:rtl/>
              </w:rPr>
              <w:t xml:space="preserve">                                                                            (</w:t>
            </w:r>
            <w:r w:rsidRPr="00D92375">
              <w:rPr>
                <w:rFonts w:hint="cs"/>
                <w:rtl/>
                <w:lang w:bidi="ar-SA"/>
              </w:rPr>
              <w:t>كتبت: شيشي لاهف: 2010، نقد أفلام)</w:t>
            </w:r>
            <w:r w:rsidRPr="00D92375">
              <w:t xml:space="preserve"> </w:t>
            </w:r>
          </w:p>
          <w:p w:rsidR="00454135" w:rsidRDefault="00454135" w:rsidP="00DE2FE0">
            <w:pPr>
              <w:spacing w:line="360" w:lineRule="auto"/>
              <w:ind w:left="360"/>
              <w:jc w:val="both"/>
              <w:rPr>
                <w:rFonts w:hint="cs"/>
                <w:rtl/>
              </w:rPr>
            </w:pPr>
          </w:p>
          <w:p w:rsidR="00454135" w:rsidRDefault="00454135" w:rsidP="00DE2FE0">
            <w:pPr>
              <w:pStyle w:val="a7"/>
              <w:spacing w:line="360" w:lineRule="auto"/>
              <w:jc w:val="both"/>
              <w:rPr>
                <w:rtl/>
              </w:rPr>
            </w:pPr>
          </w:p>
        </w:tc>
      </w:tr>
    </w:tbl>
    <w:p w:rsidR="00410D38" w:rsidRPr="00D92375" w:rsidRDefault="00410D38" w:rsidP="00410D38">
      <w:pPr>
        <w:spacing w:line="360" w:lineRule="auto"/>
        <w:jc w:val="both"/>
        <w:rPr>
          <w:rtl/>
        </w:rPr>
      </w:pPr>
    </w:p>
    <w:p w:rsidR="00454135" w:rsidRDefault="00454135" w:rsidP="00410D38">
      <w:pPr>
        <w:spacing w:line="360" w:lineRule="auto"/>
        <w:jc w:val="both"/>
        <w:rPr>
          <w:rFonts w:hint="cs"/>
          <w:rtl/>
        </w:rPr>
      </w:pPr>
    </w:p>
    <w:p w:rsidR="00454135" w:rsidRDefault="00454135" w:rsidP="00410D38">
      <w:pPr>
        <w:spacing w:line="360" w:lineRule="auto"/>
        <w:jc w:val="both"/>
        <w:rPr>
          <w:rFonts w:hint="cs"/>
          <w:rtl/>
        </w:rPr>
      </w:pPr>
    </w:p>
    <w:p w:rsidR="00454135" w:rsidRDefault="00454135" w:rsidP="00410D38">
      <w:pPr>
        <w:spacing w:line="360" w:lineRule="auto"/>
        <w:jc w:val="both"/>
        <w:rPr>
          <w:rFonts w:hint="cs"/>
          <w:rtl/>
        </w:rPr>
      </w:pPr>
    </w:p>
    <w:p w:rsidR="00454135" w:rsidRDefault="00454135" w:rsidP="00410D38">
      <w:pPr>
        <w:spacing w:line="360" w:lineRule="auto"/>
        <w:jc w:val="both"/>
        <w:rPr>
          <w:rFonts w:hint="cs"/>
          <w:rtl/>
        </w:rPr>
      </w:pPr>
    </w:p>
    <w:p w:rsidR="00454135" w:rsidRPr="00D92375" w:rsidRDefault="00454135" w:rsidP="00410D38">
      <w:pPr>
        <w:spacing w:line="360" w:lineRule="auto"/>
        <w:jc w:val="both"/>
        <w:rPr>
          <w:rtl/>
        </w:rPr>
      </w:pPr>
    </w:p>
    <w:p w:rsidR="00410D38" w:rsidRPr="00D92375" w:rsidRDefault="00410D38" w:rsidP="00410D38">
      <w:pPr>
        <w:spacing w:line="360" w:lineRule="auto"/>
        <w:jc w:val="both"/>
        <w:rPr>
          <w:rtl/>
          <w:lang w:bidi="ar-SA"/>
        </w:rPr>
      </w:pPr>
      <w:proofErr w:type="gramStart"/>
      <w:r w:rsidRPr="00D92375">
        <w:rPr>
          <w:rFonts w:hint="cs"/>
          <w:rtl/>
          <w:lang w:bidi="ar-SA"/>
        </w:rPr>
        <w:t>بعد</w:t>
      </w:r>
      <w:proofErr w:type="gramEnd"/>
      <w:r w:rsidRPr="00D92375">
        <w:rPr>
          <w:rFonts w:hint="cs"/>
          <w:rtl/>
          <w:lang w:bidi="ar-SA"/>
        </w:rPr>
        <w:t xml:space="preserve"> عرض الفيلم أو قراءة موجز الفيلم ينبغي إجراء نقاش مع التلاميذ.</w:t>
      </w:r>
    </w:p>
    <w:p w:rsidR="00410D38" w:rsidRPr="00D92375" w:rsidRDefault="00410D38" w:rsidP="00410D38">
      <w:pPr>
        <w:spacing w:line="360" w:lineRule="auto"/>
        <w:jc w:val="both"/>
        <w:rPr>
          <w:rtl/>
        </w:rPr>
      </w:pPr>
    </w:p>
    <w:p w:rsidR="00410D38" w:rsidRPr="00D92375" w:rsidRDefault="00410D38" w:rsidP="00410D38">
      <w:pPr>
        <w:spacing w:line="360" w:lineRule="auto"/>
        <w:jc w:val="both"/>
        <w:rPr>
          <w:b/>
          <w:bCs/>
          <w:rtl/>
        </w:rPr>
      </w:pPr>
      <w:r w:rsidRPr="00D92375">
        <w:rPr>
          <w:rFonts w:hint="cs"/>
          <w:b/>
          <w:bCs/>
          <w:rtl/>
          <w:lang w:bidi="ar-SA"/>
        </w:rPr>
        <w:t>أسئلة موجّهة للنقاش:</w:t>
      </w:r>
    </w:p>
    <w:p w:rsidR="00410D38" w:rsidRPr="00D92375" w:rsidRDefault="00410D38" w:rsidP="00410D38">
      <w:pPr>
        <w:pStyle w:val="a7"/>
        <w:numPr>
          <w:ilvl w:val="0"/>
          <w:numId w:val="9"/>
        </w:numPr>
        <w:spacing w:line="360" w:lineRule="auto"/>
        <w:jc w:val="both"/>
      </w:pPr>
      <w:r w:rsidRPr="00D92375">
        <w:rPr>
          <w:rFonts w:hint="cs"/>
          <w:rtl/>
          <w:lang w:bidi="ar-SA"/>
        </w:rPr>
        <w:t>كيف شعرتم بعد المشاهدة/القراءة؟</w:t>
      </w:r>
    </w:p>
    <w:p w:rsidR="00410D38" w:rsidRPr="00D92375" w:rsidRDefault="00410D38" w:rsidP="00410D38">
      <w:pPr>
        <w:pStyle w:val="a7"/>
        <w:numPr>
          <w:ilvl w:val="0"/>
          <w:numId w:val="9"/>
        </w:numPr>
        <w:spacing w:line="360" w:lineRule="auto"/>
        <w:jc w:val="both"/>
      </w:pPr>
      <w:r w:rsidRPr="00D92375">
        <w:rPr>
          <w:rFonts w:hint="cs"/>
          <w:rtl/>
          <w:lang w:bidi="ar-SA"/>
        </w:rPr>
        <w:t>هل عرفتم هذه القصة من قبل؟</w:t>
      </w:r>
    </w:p>
    <w:p w:rsidR="00410D38" w:rsidRPr="00D92375" w:rsidRDefault="00410D38" w:rsidP="00410D38">
      <w:pPr>
        <w:pStyle w:val="a7"/>
        <w:numPr>
          <w:ilvl w:val="0"/>
          <w:numId w:val="9"/>
        </w:numPr>
        <w:spacing w:line="360" w:lineRule="auto"/>
        <w:jc w:val="both"/>
      </w:pPr>
      <w:r w:rsidRPr="00D92375">
        <w:rPr>
          <w:rFonts w:hint="cs"/>
          <w:rtl/>
          <w:lang w:bidi="ar-SA"/>
        </w:rPr>
        <w:t>أي الشخصيات شدّتكم؟ لماذا؟ وما هي السيرورة التي مرت فيها؟</w:t>
      </w:r>
    </w:p>
    <w:p w:rsidR="00410D38" w:rsidRPr="00D92375" w:rsidRDefault="00410D38" w:rsidP="00410D38">
      <w:pPr>
        <w:pStyle w:val="a7"/>
        <w:numPr>
          <w:ilvl w:val="0"/>
          <w:numId w:val="9"/>
        </w:numPr>
        <w:spacing w:line="360" w:lineRule="auto"/>
        <w:jc w:val="both"/>
      </w:pPr>
      <w:r w:rsidRPr="00D92375">
        <w:rPr>
          <w:rFonts w:hint="cs"/>
          <w:rtl/>
          <w:lang w:bidi="ar-SA"/>
        </w:rPr>
        <w:t>هل فكرتم بإمكانية إطلاق سيرورة مصالحة بواسطة الرياضة بعد تاريخ صعب كهذا من العنصرية و</w:t>
      </w:r>
      <w:r>
        <w:rPr>
          <w:rFonts w:hint="cs"/>
          <w:rtl/>
          <w:lang w:bidi="ar-SA"/>
        </w:rPr>
        <w:t>الانقسام ال</w:t>
      </w:r>
      <w:r w:rsidRPr="00D92375">
        <w:rPr>
          <w:rFonts w:hint="cs"/>
          <w:rtl/>
          <w:lang w:bidi="ar-SA"/>
        </w:rPr>
        <w:t>مجتمع</w:t>
      </w:r>
      <w:r>
        <w:rPr>
          <w:rFonts w:hint="cs"/>
          <w:rtl/>
          <w:lang w:bidi="ar-SA"/>
        </w:rPr>
        <w:t>ي</w:t>
      </w:r>
      <w:r w:rsidRPr="00D92375">
        <w:rPr>
          <w:rFonts w:hint="cs"/>
          <w:rtl/>
          <w:lang w:bidi="ar-SA"/>
        </w:rPr>
        <w:t xml:space="preserve"> ؟</w:t>
      </w:r>
    </w:p>
    <w:p w:rsidR="00410D38" w:rsidRPr="00D92375" w:rsidRDefault="00410D38" w:rsidP="00410D38">
      <w:pPr>
        <w:pStyle w:val="a7"/>
        <w:numPr>
          <w:ilvl w:val="0"/>
          <w:numId w:val="9"/>
        </w:numPr>
        <w:spacing w:line="360" w:lineRule="auto"/>
        <w:jc w:val="both"/>
      </w:pPr>
      <w:r w:rsidRPr="00D92375">
        <w:rPr>
          <w:rFonts w:hint="cs"/>
          <w:rtl/>
          <w:lang w:bidi="ar-SA"/>
        </w:rPr>
        <w:t xml:space="preserve">هل تعتقدون بإمكانية استعمال الرياضة في إسرائيل لغرض التوحيد والتقريب </w:t>
      </w:r>
      <w:proofErr w:type="gramStart"/>
      <w:r w:rsidRPr="00D92375">
        <w:rPr>
          <w:rFonts w:hint="cs"/>
          <w:rtl/>
          <w:lang w:bidi="ar-SA"/>
        </w:rPr>
        <w:t>بين</w:t>
      </w:r>
      <w:proofErr w:type="gramEnd"/>
      <w:r w:rsidRPr="00D92375">
        <w:rPr>
          <w:rFonts w:hint="cs"/>
          <w:rtl/>
          <w:lang w:bidi="ar-SA"/>
        </w:rPr>
        <w:t xml:space="preserve"> مجموعات منقسمة في المجتمع الإسرائيلي؟ لماذا؟</w:t>
      </w:r>
    </w:p>
    <w:p w:rsidR="00410D38" w:rsidRPr="00D92375" w:rsidRDefault="00410D38" w:rsidP="00410D38">
      <w:pPr>
        <w:numPr>
          <w:ilvl w:val="0"/>
          <w:numId w:val="7"/>
        </w:numPr>
        <w:spacing w:line="360" w:lineRule="auto"/>
        <w:jc w:val="both"/>
      </w:pPr>
      <w:r w:rsidRPr="00D92375">
        <w:rPr>
          <w:rFonts w:hint="cs"/>
          <w:rtl/>
          <w:lang w:bidi="ar-SA"/>
        </w:rPr>
        <w:t>ماذا تعني المصالحة بالنسبة لنا؟</w:t>
      </w:r>
    </w:p>
    <w:p w:rsidR="00410D38" w:rsidRPr="00D92375" w:rsidRDefault="00410D38" w:rsidP="00410D38">
      <w:pPr>
        <w:numPr>
          <w:ilvl w:val="0"/>
          <w:numId w:val="7"/>
        </w:numPr>
        <w:spacing w:line="360" w:lineRule="auto"/>
        <w:jc w:val="both"/>
      </w:pPr>
      <w:r w:rsidRPr="00D92375">
        <w:rPr>
          <w:rFonts w:hint="cs"/>
          <w:rtl/>
          <w:lang w:bidi="ar-SA"/>
        </w:rPr>
        <w:t xml:space="preserve">كيف نُنتج </w:t>
      </w:r>
      <w:proofErr w:type="gramStart"/>
      <w:r w:rsidRPr="00D92375">
        <w:rPr>
          <w:rFonts w:hint="cs"/>
          <w:rtl/>
          <w:lang w:bidi="ar-SA"/>
        </w:rPr>
        <w:t>المصالحة</w:t>
      </w:r>
      <w:proofErr w:type="gramEnd"/>
      <w:r w:rsidRPr="00D92375">
        <w:rPr>
          <w:rFonts w:hint="cs"/>
          <w:rtl/>
          <w:lang w:bidi="ar-SA"/>
        </w:rPr>
        <w:t>؟</w:t>
      </w:r>
    </w:p>
    <w:p w:rsidR="00410D38" w:rsidRPr="00D92375" w:rsidRDefault="00410D38" w:rsidP="00410D38">
      <w:pPr>
        <w:spacing w:line="360" w:lineRule="auto"/>
        <w:jc w:val="both"/>
        <w:rPr>
          <w:rtl/>
        </w:rPr>
      </w:pPr>
    </w:p>
    <w:p w:rsidR="00410D38" w:rsidRPr="00D92375" w:rsidRDefault="00410D38" w:rsidP="00410D38">
      <w:pPr>
        <w:spacing w:line="360" w:lineRule="auto"/>
        <w:jc w:val="both"/>
        <w:rPr>
          <w:rtl/>
          <w:lang w:bidi="ar-SA"/>
        </w:rPr>
      </w:pPr>
      <w:r w:rsidRPr="00D92375">
        <w:rPr>
          <w:rtl/>
        </w:rPr>
        <w:t>*</w:t>
      </w:r>
      <w:r w:rsidRPr="00D92375">
        <w:rPr>
          <w:rFonts w:hint="cs"/>
          <w:rtl/>
        </w:rPr>
        <w:t xml:space="preserve"> </w:t>
      </w:r>
      <w:r w:rsidRPr="00D92375">
        <w:rPr>
          <w:rFonts w:hint="cs"/>
          <w:rtl/>
          <w:lang w:bidi="ar-SA"/>
        </w:rPr>
        <w:t xml:space="preserve">في هذه المرحلة يمكن </w:t>
      </w:r>
      <w:proofErr w:type="spellStart"/>
      <w:r w:rsidRPr="00D92375">
        <w:rPr>
          <w:rFonts w:hint="cs"/>
          <w:rtl/>
          <w:lang w:bidi="ar-SA"/>
        </w:rPr>
        <w:t>ال</w:t>
      </w:r>
      <w:r>
        <w:rPr>
          <w:rFonts w:hint="cs"/>
          <w:rtl/>
          <w:lang w:bidi="ar-SA"/>
        </w:rPr>
        <w:t>ا</w:t>
      </w:r>
      <w:r w:rsidRPr="00D92375">
        <w:rPr>
          <w:rFonts w:hint="cs"/>
          <w:rtl/>
          <w:lang w:bidi="ar-SA"/>
        </w:rPr>
        <w:t>تنتقال</w:t>
      </w:r>
      <w:proofErr w:type="spellEnd"/>
      <w:r w:rsidRPr="00D92375">
        <w:rPr>
          <w:rFonts w:hint="cs"/>
          <w:rtl/>
          <w:lang w:bidi="ar-SA"/>
        </w:rPr>
        <w:t xml:space="preserve"> إلى القسم الثاني من الفعالية.</w:t>
      </w:r>
    </w:p>
    <w:p w:rsidR="00410D38" w:rsidRPr="00D92375" w:rsidRDefault="00410D38" w:rsidP="00410D38">
      <w:pPr>
        <w:pStyle w:val="NormalWeb"/>
        <w:bidi/>
        <w:spacing w:line="360" w:lineRule="auto"/>
        <w:jc w:val="both"/>
        <w:rPr>
          <w:rFonts w:asciiTheme="minorBidi" w:hAnsiTheme="minorBidi" w:cstheme="minorBidi"/>
          <w:b/>
          <w:bCs/>
          <w:sz w:val="32"/>
          <w:szCs w:val="32"/>
          <w:rtl/>
        </w:rPr>
      </w:pPr>
      <w:r w:rsidRPr="00D92375">
        <w:rPr>
          <w:rFonts w:asciiTheme="minorBidi" w:hAnsiTheme="minorBidi" w:cstheme="minorBidi"/>
          <w:b/>
          <w:bCs/>
          <w:sz w:val="32"/>
          <w:szCs w:val="32"/>
          <w:rtl/>
          <w:lang w:bidi="ar-SA"/>
        </w:rPr>
        <w:t>قسم ب</w:t>
      </w:r>
      <w:r w:rsidRPr="00D92375">
        <w:rPr>
          <w:rFonts w:asciiTheme="minorBidi" w:hAnsiTheme="minorBidi" w:cstheme="minorBidi"/>
          <w:b/>
          <w:bCs/>
          <w:sz w:val="32"/>
          <w:szCs w:val="32"/>
          <w:rtl/>
        </w:rPr>
        <w:t xml:space="preserve">: </w:t>
      </w:r>
      <w:r w:rsidRPr="00D92375">
        <w:rPr>
          <w:rFonts w:asciiTheme="minorBidi" w:hAnsiTheme="minorBidi" w:cstheme="minorBidi"/>
          <w:b/>
          <w:bCs/>
          <w:sz w:val="32"/>
          <w:szCs w:val="32"/>
          <w:rtl/>
          <w:lang w:bidi="ar-SA"/>
        </w:rPr>
        <w:t>العنصرية في الرياضة</w:t>
      </w:r>
    </w:p>
    <w:p w:rsidR="00410D38" w:rsidRPr="00D92375" w:rsidRDefault="00410D38" w:rsidP="00410D38">
      <w:pPr>
        <w:pStyle w:val="NormalWeb"/>
        <w:bidi/>
        <w:spacing w:line="360" w:lineRule="auto"/>
        <w:jc w:val="both"/>
        <w:rPr>
          <w:rFonts w:asciiTheme="minorBidi" w:hAnsiTheme="minorBidi" w:cstheme="minorBidi"/>
          <w:b/>
          <w:bCs/>
          <w:rtl/>
        </w:rPr>
      </w:pPr>
      <w:proofErr w:type="gramStart"/>
      <w:r w:rsidRPr="00D92375">
        <w:rPr>
          <w:rFonts w:asciiTheme="minorBidi" w:hAnsiTheme="minorBidi" w:cstheme="minorBidi"/>
          <w:b/>
          <w:bCs/>
          <w:rtl/>
          <w:lang w:bidi="ar-SA"/>
        </w:rPr>
        <w:t>تمهيد</w:t>
      </w:r>
      <w:proofErr w:type="gramEnd"/>
      <w:r w:rsidRPr="00D92375">
        <w:rPr>
          <w:rFonts w:asciiTheme="minorBidi" w:hAnsiTheme="minorBidi" w:cstheme="minorBidi"/>
          <w:b/>
          <w:bCs/>
          <w:rtl/>
          <w:lang w:bidi="ar-SA"/>
        </w:rPr>
        <w:t xml:space="preserve"> للمعلم</w:t>
      </w:r>
      <w:r w:rsidRPr="00D92375">
        <w:rPr>
          <w:rFonts w:asciiTheme="minorBidi" w:hAnsiTheme="minorBidi" w:cstheme="minorBidi"/>
          <w:b/>
          <w:bCs/>
          <w:rtl/>
        </w:rPr>
        <w:t>:</w:t>
      </w:r>
    </w:p>
    <w:p w:rsidR="00410D38" w:rsidRPr="00D92375" w:rsidRDefault="00410D38" w:rsidP="00410D38">
      <w:pPr>
        <w:pStyle w:val="NormalWeb"/>
        <w:bidi/>
        <w:spacing w:line="330" w:lineRule="atLeast"/>
        <w:jc w:val="both"/>
        <w:rPr>
          <w:rFonts w:ascii="Arial" w:hAnsi="Arial" w:cs="David"/>
        </w:rPr>
      </w:pPr>
      <w:r w:rsidRPr="00D92375">
        <w:rPr>
          <w:rFonts w:ascii="Arial" w:hAnsi="Arial" w:cs="Arial" w:hint="cs"/>
          <w:rtl/>
          <w:lang w:bidi="ar-SA"/>
        </w:rPr>
        <w:t xml:space="preserve">نُشر قبل عدة أسابيع أن إدارة فريق </w:t>
      </w:r>
      <w:proofErr w:type="spellStart"/>
      <w:r w:rsidRPr="00D92375">
        <w:rPr>
          <w:rFonts w:ascii="Arial" w:hAnsi="Arial" w:cs="Arial" w:hint="cs"/>
          <w:rtl/>
          <w:lang w:bidi="ar-SA"/>
        </w:rPr>
        <w:t>بيتار</w:t>
      </w:r>
      <w:proofErr w:type="spellEnd"/>
      <w:r w:rsidRPr="00D92375">
        <w:rPr>
          <w:rFonts w:ascii="Arial" w:hAnsi="Arial" w:cs="Arial" w:hint="cs"/>
          <w:rtl/>
          <w:lang w:bidi="ar-SA"/>
        </w:rPr>
        <w:t xml:space="preserve"> القدس لكرة القدم تخطط لتدعيم الفريق بلاعبيْن مسلمين من </w:t>
      </w:r>
      <w:proofErr w:type="spellStart"/>
      <w:r w:rsidRPr="00D92375">
        <w:rPr>
          <w:rFonts w:ascii="Arial" w:hAnsi="Arial" w:cs="Arial" w:hint="cs"/>
          <w:rtl/>
          <w:lang w:bidi="ar-SA"/>
        </w:rPr>
        <w:t>تششنيا</w:t>
      </w:r>
      <w:proofErr w:type="spellEnd"/>
      <w:r w:rsidRPr="00D92375">
        <w:rPr>
          <w:rFonts w:ascii="Arial" w:hAnsi="Arial" w:cs="Arial" w:hint="cs"/>
          <w:rtl/>
          <w:lang w:bidi="ar-SA"/>
        </w:rPr>
        <w:t xml:space="preserve">. </w:t>
      </w:r>
      <w:proofErr w:type="gramStart"/>
      <w:r w:rsidRPr="00D92375">
        <w:rPr>
          <w:rFonts w:ascii="Arial" w:hAnsi="Arial" w:cs="Arial" w:hint="cs"/>
          <w:rtl/>
          <w:lang w:bidi="ar-SA"/>
        </w:rPr>
        <w:t>في</w:t>
      </w:r>
      <w:proofErr w:type="gramEnd"/>
      <w:r w:rsidRPr="00D92375">
        <w:rPr>
          <w:rFonts w:ascii="Arial" w:hAnsi="Arial" w:cs="Arial" w:hint="cs"/>
          <w:rtl/>
          <w:lang w:bidi="ar-SA"/>
        </w:rPr>
        <w:t xml:space="preserve"> أعقاب ذلك خرج قسم من المشجعين باحتجاج صارخ وعنصري هدفه إرسال رسالة واضحة للإدارة وهي" لن يلعب مسلمون في الفريق". وتم التعبير عن الاحتجاج برفع </w:t>
      </w:r>
      <w:proofErr w:type="gramStart"/>
      <w:r w:rsidRPr="00D92375">
        <w:rPr>
          <w:rFonts w:ascii="Arial" w:hAnsi="Arial" w:cs="Arial" w:hint="cs"/>
          <w:rtl/>
          <w:lang w:bidi="ar-SA"/>
        </w:rPr>
        <w:t>لافتات</w:t>
      </w:r>
      <w:proofErr w:type="gramEnd"/>
      <w:r w:rsidRPr="00D92375">
        <w:rPr>
          <w:rFonts w:ascii="Arial" w:hAnsi="Arial" w:cs="Arial" w:hint="cs"/>
          <w:rtl/>
          <w:lang w:bidi="ar-SA"/>
        </w:rPr>
        <w:t xml:space="preserve"> وهتافات عنصرية في المباراة الأخيرة للفريق. </w:t>
      </w:r>
      <w:proofErr w:type="gramStart"/>
      <w:r w:rsidRPr="00D92375">
        <w:rPr>
          <w:rFonts w:ascii="Arial" w:hAnsi="Arial" w:cs="Arial" w:hint="cs"/>
          <w:rtl/>
          <w:lang w:bidi="ar-SA"/>
        </w:rPr>
        <w:t>ينضم</w:t>
      </w:r>
      <w:proofErr w:type="gramEnd"/>
      <w:r w:rsidRPr="00D92375">
        <w:rPr>
          <w:rFonts w:ascii="Arial" w:hAnsi="Arial" w:cs="Arial" w:hint="cs"/>
          <w:rtl/>
          <w:lang w:bidi="ar-SA"/>
        </w:rPr>
        <w:t xml:space="preserve"> هذا الحدث إلى أحداث كثيرة أخرى على مدار عمر الفريق حيث عارض مشجعون له وصول لاعبين عرب ومسلمين إلى الفريق. تجدر الإشارة إلى أن مظاهر العنصرية من المشجعين وكذلك من اللاعبين منتشرة في ملاعب كرة القدم الإسرائيلية وفي العالم أيضا وغير محصورة في مشجعي </w:t>
      </w:r>
      <w:proofErr w:type="spellStart"/>
      <w:r w:rsidRPr="00D92375">
        <w:rPr>
          <w:rFonts w:ascii="Arial" w:hAnsi="Arial" w:cs="Arial" w:hint="cs"/>
          <w:rtl/>
          <w:lang w:bidi="ar-SA"/>
        </w:rPr>
        <w:t>بيتار</w:t>
      </w:r>
      <w:proofErr w:type="spellEnd"/>
      <w:r w:rsidRPr="00D92375">
        <w:rPr>
          <w:rFonts w:ascii="Arial" w:hAnsi="Arial" w:cs="Arial" w:hint="cs"/>
          <w:rtl/>
          <w:lang w:bidi="ar-SA"/>
        </w:rPr>
        <w:t xml:space="preserve"> فقط. مع هذا يبدو أن الدعوة القاطعة </w:t>
      </w:r>
      <w:proofErr w:type="gramStart"/>
      <w:r w:rsidRPr="00D92375">
        <w:rPr>
          <w:rFonts w:ascii="Arial" w:hAnsi="Arial" w:cs="Arial" w:hint="cs"/>
          <w:rtl/>
          <w:lang w:bidi="ar-SA"/>
        </w:rPr>
        <w:t>إلى</w:t>
      </w:r>
      <w:proofErr w:type="gramEnd"/>
      <w:r w:rsidRPr="00D92375">
        <w:rPr>
          <w:rFonts w:ascii="Arial" w:hAnsi="Arial" w:cs="Arial" w:hint="cs"/>
          <w:rtl/>
          <w:lang w:bidi="ar-SA"/>
        </w:rPr>
        <w:t xml:space="preserve"> رفض لاعبين بسبب أصلهم العربي و/أو المسلم هو التعبير الأخطر عن العنصرية في الرياضة الإسرائيلية. اقرؤوا </w:t>
      </w:r>
      <w:r w:rsidRPr="00D92375">
        <w:rPr>
          <w:rFonts w:ascii="Arial" w:hAnsi="Arial" w:cs="Arial" w:hint="cs"/>
          <w:u w:val="single"/>
          <w:rtl/>
          <w:lang w:bidi="ar-SA"/>
        </w:rPr>
        <w:t>الخبر الذي نُشر</w:t>
      </w:r>
      <w:r w:rsidRPr="00D92375">
        <w:rPr>
          <w:rFonts w:ascii="Arial" w:hAnsi="Arial" w:cs="Arial" w:hint="cs"/>
          <w:rtl/>
          <w:lang w:bidi="ar-SA"/>
        </w:rPr>
        <w:t xml:space="preserve"> في موقع الرياضة </w:t>
      </w:r>
      <w:r w:rsidRPr="00D92375">
        <w:rPr>
          <w:rFonts w:ascii="Arial" w:hAnsi="Arial" w:cs="Arial"/>
          <w:lang w:bidi="ar-SA"/>
        </w:rPr>
        <w:t>ONE</w:t>
      </w:r>
      <w:r w:rsidRPr="00D92375">
        <w:rPr>
          <w:rFonts w:ascii="Arial" w:hAnsi="Arial" w:cs="Arial" w:hint="cs"/>
          <w:rtl/>
          <w:lang w:bidi="ar-SA"/>
        </w:rPr>
        <w:t xml:space="preserve"> وكذلك </w:t>
      </w:r>
      <w:hyperlink r:id="rId8" w:tgtFrame="_blank" w:tooltip="מאמר המערכת " w:history="1">
        <w:r w:rsidRPr="00D92375">
          <w:rPr>
            <w:rStyle w:val="Hyperlink"/>
            <w:rFonts w:ascii="Arial" w:hAnsi="Arial" w:cs="Arial" w:hint="cs"/>
            <w:rtl/>
            <w:lang w:bidi="ar-SA"/>
          </w:rPr>
          <w:t>كلمة هيئة التحرير</w:t>
        </w:r>
      </w:hyperlink>
      <w:r w:rsidRPr="00D92375">
        <w:rPr>
          <w:rFonts w:ascii="Arial" w:hAnsi="Arial" w:cs="David"/>
          <w:rtl/>
        </w:rPr>
        <w:t xml:space="preserve"> </w:t>
      </w:r>
      <w:r w:rsidRPr="00D92375">
        <w:rPr>
          <w:rFonts w:ascii="Arial" w:hAnsi="Arial" w:cs="Arial" w:hint="cs"/>
          <w:rtl/>
          <w:lang w:bidi="ar-SA"/>
        </w:rPr>
        <w:t>صحيفة هآرتس في الموضوع.</w:t>
      </w:r>
    </w:p>
    <w:p w:rsidR="00410D38" w:rsidRPr="00D92375" w:rsidRDefault="00410D38" w:rsidP="00410D38">
      <w:pPr>
        <w:pStyle w:val="NormalWeb"/>
        <w:bidi/>
        <w:spacing w:line="360" w:lineRule="auto"/>
        <w:jc w:val="both"/>
        <w:rPr>
          <w:rtl/>
        </w:rPr>
      </w:pPr>
    </w:p>
    <w:p w:rsidR="00410D38" w:rsidRPr="00D92375" w:rsidRDefault="00410D38" w:rsidP="00410D38">
      <w:pPr>
        <w:spacing w:line="360" w:lineRule="auto"/>
        <w:jc w:val="both"/>
        <w:rPr>
          <w:rtl/>
        </w:rPr>
      </w:pPr>
      <w:r w:rsidRPr="00D92375">
        <w:rPr>
          <w:noProof/>
        </w:rPr>
        <w:drawing>
          <wp:inline distT="0" distB="0" distL="0" distR="0" wp14:anchorId="441FB56F" wp14:editId="0F804F4D">
            <wp:extent cx="2860675" cy="1570990"/>
            <wp:effectExtent l="19050" t="0" r="0" b="0"/>
            <wp:docPr id="1" name="תמונה 1" descr="צילום: יוסי ציפקיס">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צילום: יוסי ציפקיס"/>
                    <pic:cNvPicPr>
                      <a:picLocks noChangeAspect="1" noChangeArrowheads="1"/>
                    </pic:cNvPicPr>
                  </pic:nvPicPr>
                  <pic:blipFill>
                    <a:blip r:embed="rId10" cstate="print"/>
                    <a:srcRect/>
                    <a:stretch>
                      <a:fillRect/>
                    </a:stretch>
                  </pic:blipFill>
                  <pic:spPr bwMode="auto">
                    <a:xfrm>
                      <a:off x="0" y="0"/>
                      <a:ext cx="2860675" cy="1570990"/>
                    </a:xfrm>
                    <a:prstGeom prst="rect">
                      <a:avLst/>
                    </a:prstGeom>
                    <a:noFill/>
                    <a:ln w="9525">
                      <a:noFill/>
                      <a:miter lim="800000"/>
                      <a:headEnd/>
                      <a:tailEnd/>
                    </a:ln>
                  </pic:spPr>
                </pic:pic>
              </a:graphicData>
            </a:graphic>
          </wp:inline>
        </w:drawing>
      </w:r>
    </w:p>
    <w:p w:rsidR="00410D38" w:rsidRPr="00D92375" w:rsidRDefault="00410D38" w:rsidP="00410D38">
      <w:pPr>
        <w:spacing w:before="100" w:beforeAutospacing="1" w:after="105" w:line="360" w:lineRule="auto"/>
        <w:jc w:val="both"/>
        <w:rPr>
          <w:rtl/>
          <w:lang w:bidi="ar-SA"/>
        </w:rPr>
      </w:pPr>
      <w:r w:rsidRPr="00D92375">
        <w:rPr>
          <w:rFonts w:hint="cs"/>
          <w:rtl/>
          <w:lang w:bidi="ar-SA"/>
        </w:rPr>
        <w:t xml:space="preserve">تصوير: يوسي </w:t>
      </w:r>
      <w:proofErr w:type="spellStart"/>
      <w:r w:rsidRPr="00D92375">
        <w:rPr>
          <w:rFonts w:hint="cs"/>
          <w:rtl/>
          <w:lang w:bidi="ar-SA"/>
        </w:rPr>
        <w:t>تسيبكيس</w:t>
      </w:r>
      <w:proofErr w:type="spellEnd"/>
    </w:p>
    <w:p w:rsidR="00410D38" w:rsidRPr="00D92375" w:rsidRDefault="00410D38" w:rsidP="00410D38">
      <w:pPr>
        <w:spacing w:before="100" w:beforeAutospacing="1" w:after="105" w:line="360" w:lineRule="auto"/>
        <w:jc w:val="both"/>
        <w:rPr>
          <w:rtl/>
          <w:lang w:bidi="ar-SA"/>
        </w:rPr>
      </w:pPr>
      <w:r w:rsidRPr="00D92375">
        <w:rPr>
          <w:rFonts w:hint="cs"/>
          <w:rtl/>
          <w:lang w:bidi="ar-SA"/>
        </w:rPr>
        <w:t xml:space="preserve">في تغطية الحدث من الأيام القليلة الماضية برزت </w:t>
      </w:r>
      <w:proofErr w:type="gramStart"/>
      <w:r w:rsidRPr="00D92375">
        <w:rPr>
          <w:rFonts w:hint="cs"/>
          <w:rtl/>
          <w:lang w:bidi="ar-SA"/>
        </w:rPr>
        <w:t>نقطتان</w:t>
      </w:r>
      <w:proofErr w:type="gramEnd"/>
      <w:r w:rsidRPr="00D92375">
        <w:rPr>
          <w:rFonts w:hint="cs"/>
          <w:rtl/>
          <w:lang w:bidi="ar-SA"/>
        </w:rPr>
        <w:t xml:space="preserve"> أساسيتان: أ. استنكار الحادث من قبل جهات رسمية من</w:t>
      </w:r>
      <w:r>
        <w:rPr>
          <w:rFonts w:hint="cs"/>
          <w:rtl/>
          <w:lang w:bidi="ar-SA"/>
        </w:rPr>
        <w:t xml:space="preserve"> الفريق ومن خارجه. ب. الدعوة للت</w:t>
      </w:r>
      <w:r w:rsidRPr="00D92375">
        <w:rPr>
          <w:rFonts w:hint="cs"/>
          <w:rtl/>
          <w:lang w:bidi="ar-SA"/>
        </w:rPr>
        <w:t>م</w:t>
      </w:r>
      <w:r>
        <w:rPr>
          <w:rFonts w:hint="cs"/>
          <w:rtl/>
          <w:lang w:bidi="ar-SA"/>
        </w:rPr>
        <w:t>ي</w:t>
      </w:r>
      <w:r w:rsidRPr="00D92375">
        <w:rPr>
          <w:rFonts w:hint="cs"/>
          <w:rtl/>
          <w:lang w:bidi="ar-SA"/>
        </w:rPr>
        <w:t>يز بين ال</w:t>
      </w:r>
      <w:r>
        <w:rPr>
          <w:rFonts w:hint="cs"/>
          <w:rtl/>
          <w:lang w:bidi="ar-SA"/>
        </w:rPr>
        <w:t>مشجعين الذين رفع</w:t>
      </w:r>
      <w:r w:rsidRPr="00D92375">
        <w:rPr>
          <w:rFonts w:hint="cs"/>
          <w:rtl/>
          <w:lang w:bidi="ar-SA"/>
        </w:rPr>
        <w:t xml:space="preserve">وا هذه الشعارات وبين أولئك الذين لا يشكلون جزءا من الظاهرة، حتى لا يتم دمغ كل مشجعي </w:t>
      </w:r>
      <w:proofErr w:type="spellStart"/>
      <w:r w:rsidRPr="00D92375">
        <w:rPr>
          <w:rFonts w:hint="cs"/>
          <w:rtl/>
          <w:lang w:bidi="ar-SA"/>
        </w:rPr>
        <w:t>بيتار</w:t>
      </w:r>
      <w:proofErr w:type="spellEnd"/>
      <w:r w:rsidRPr="00D92375">
        <w:rPr>
          <w:rFonts w:hint="cs"/>
          <w:rtl/>
          <w:lang w:bidi="ar-SA"/>
        </w:rPr>
        <w:t xml:space="preserve"> على انهم عنصريون. </w:t>
      </w:r>
      <w:proofErr w:type="gramStart"/>
      <w:r w:rsidRPr="00D92375">
        <w:rPr>
          <w:rFonts w:hint="cs"/>
          <w:rtl/>
          <w:lang w:bidi="ar-SA"/>
        </w:rPr>
        <w:t>الردان</w:t>
      </w:r>
      <w:proofErr w:type="gramEnd"/>
      <w:r w:rsidRPr="00D92375">
        <w:rPr>
          <w:rFonts w:hint="cs"/>
          <w:rtl/>
          <w:lang w:bidi="ar-SA"/>
        </w:rPr>
        <w:t xml:space="preserve"> في محلهما وهدفهما نزع الشرعية عن الظاهرة والحدّ من حجمها.</w:t>
      </w:r>
    </w:p>
    <w:p w:rsidR="00410D38" w:rsidRPr="00D92375" w:rsidRDefault="00410D38" w:rsidP="00410D38">
      <w:pPr>
        <w:spacing w:before="100" w:beforeAutospacing="1" w:after="105" w:line="360" w:lineRule="auto"/>
        <w:jc w:val="both"/>
        <w:rPr>
          <w:rtl/>
          <w:lang w:bidi="ar-SA"/>
        </w:rPr>
      </w:pPr>
      <w:r>
        <w:rPr>
          <w:rFonts w:hint="cs"/>
          <w:rtl/>
          <w:lang w:bidi="ar-SA"/>
        </w:rPr>
        <w:t>مع هذ</w:t>
      </w:r>
      <w:r w:rsidRPr="00D92375">
        <w:rPr>
          <w:rFonts w:hint="cs"/>
          <w:rtl/>
          <w:lang w:bidi="ar-SA"/>
        </w:rPr>
        <w:t xml:space="preserve">ا </w:t>
      </w:r>
      <w:proofErr w:type="gramStart"/>
      <w:r w:rsidRPr="00D92375">
        <w:rPr>
          <w:rFonts w:hint="cs"/>
          <w:rtl/>
          <w:lang w:bidi="ar-SA"/>
        </w:rPr>
        <w:t>فإن</w:t>
      </w:r>
      <w:proofErr w:type="gramEnd"/>
      <w:r w:rsidRPr="00D92375">
        <w:rPr>
          <w:rFonts w:hint="cs"/>
          <w:rtl/>
          <w:lang w:bidi="ar-SA"/>
        </w:rPr>
        <w:t xml:space="preserve"> الامتحان هو امتحان النتائج. إلى أن تحتفي هذه الظاهرة علينا أن نأخذ المسؤولية كمواطنين وبالطبع كرجال تربية. </w:t>
      </w:r>
      <w:proofErr w:type="gramStart"/>
      <w:r w:rsidRPr="00D92375">
        <w:rPr>
          <w:rFonts w:hint="cs"/>
          <w:rtl/>
          <w:lang w:bidi="ar-SA"/>
        </w:rPr>
        <w:t>ينبغي</w:t>
      </w:r>
      <w:proofErr w:type="gramEnd"/>
      <w:r w:rsidRPr="00D92375">
        <w:rPr>
          <w:rFonts w:hint="cs"/>
          <w:rtl/>
          <w:lang w:bidi="ar-SA"/>
        </w:rPr>
        <w:t xml:space="preserve"> نقد الظاهرة وفحصها في العمق وأن نربي بشكل فعال ضد العنصرية. </w:t>
      </w:r>
      <w:proofErr w:type="gramStart"/>
      <w:r w:rsidRPr="00D92375">
        <w:rPr>
          <w:rFonts w:hint="cs"/>
          <w:rtl/>
          <w:lang w:bidi="ar-SA"/>
        </w:rPr>
        <w:t>في</w:t>
      </w:r>
      <w:proofErr w:type="gramEnd"/>
      <w:r w:rsidRPr="00D92375">
        <w:rPr>
          <w:rFonts w:hint="cs"/>
          <w:rtl/>
          <w:lang w:bidi="ar-SA"/>
        </w:rPr>
        <w:t xml:space="preserve"> نهاية الأمر، الحديث هو عن ظاهرة تتكرر يهتف في إطارها آلاف المشجعين هتافات عنصرية من المدرّجات ويمارسون ضغوطا على إدارة الفريق لئلا توقع مع لاعبين على أساس عرقي وديني، وهو ضغط كان مثمرا سنين طويلة. </w:t>
      </w:r>
      <w:proofErr w:type="gramStart"/>
      <w:r w:rsidRPr="00D92375">
        <w:rPr>
          <w:rFonts w:hint="cs"/>
          <w:rtl/>
          <w:lang w:bidi="ar-SA"/>
        </w:rPr>
        <w:t>حتى</w:t>
      </w:r>
      <w:proofErr w:type="gramEnd"/>
      <w:r w:rsidRPr="00D92375">
        <w:rPr>
          <w:rFonts w:hint="cs"/>
          <w:rtl/>
          <w:lang w:bidi="ar-SA"/>
        </w:rPr>
        <w:t xml:space="preserve"> مدرب الفريق الذي حاول أن يتصدى للظاهرة تفوه بشكل عنصري عندما قال "ينبغي التمييز بين مسلمين من أوروبا ومسلمين عرب".</w:t>
      </w:r>
    </w:p>
    <w:p w:rsidR="00410D38" w:rsidRPr="00D92375" w:rsidRDefault="00410D38" w:rsidP="00410D38">
      <w:pPr>
        <w:spacing w:before="100" w:beforeAutospacing="1" w:after="105" w:line="360" w:lineRule="auto"/>
        <w:jc w:val="both"/>
        <w:rPr>
          <w:rtl/>
          <w:lang w:bidi="ar-SA"/>
        </w:rPr>
      </w:pPr>
    </w:p>
    <w:p w:rsidR="00410D38" w:rsidRPr="00D92375" w:rsidRDefault="00410D38" w:rsidP="00410D38">
      <w:pPr>
        <w:spacing w:before="100" w:beforeAutospacing="1" w:after="105" w:line="360" w:lineRule="auto"/>
        <w:jc w:val="both"/>
        <w:rPr>
          <w:rtl/>
        </w:rPr>
      </w:pPr>
      <w:proofErr w:type="gramStart"/>
      <w:r w:rsidRPr="00D92375">
        <w:rPr>
          <w:rFonts w:hint="cs"/>
          <w:rtl/>
          <w:lang w:bidi="ar-SA"/>
        </w:rPr>
        <w:t>سياق</w:t>
      </w:r>
      <w:proofErr w:type="gramEnd"/>
      <w:r w:rsidRPr="00D92375">
        <w:rPr>
          <w:rFonts w:hint="cs"/>
          <w:rtl/>
          <w:lang w:bidi="ar-SA"/>
        </w:rPr>
        <w:t xml:space="preserve"> آخر حساس وخاص بالحدث يُمكن أن نجده في اليوم العالمي للمحرقة الذي تم إحياؤه يوم الأحد ألـ 27 كانون الثاني في أنحاء أوروبا والعالم.</w:t>
      </w:r>
      <w:r>
        <w:rPr>
          <w:rFonts w:hint="cs"/>
          <w:rtl/>
          <w:lang w:bidi="ar-SA"/>
        </w:rPr>
        <w:t xml:space="preserve"> لا </w:t>
      </w:r>
      <w:proofErr w:type="gramStart"/>
      <w:r>
        <w:rPr>
          <w:rFonts w:hint="cs"/>
          <w:rtl/>
          <w:lang w:bidi="ar-SA"/>
        </w:rPr>
        <w:t>حاجة</w:t>
      </w:r>
      <w:proofErr w:type="gramEnd"/>
      <w:r>
        <w:rPr>
          <w:rFonts w:hint="cs"/>
          <w:rtl/>
          <w:lang w:bidi="ar-SA"/>
        </w:rPr>
        <w:t xml:space="preserve"> هنا للإشارة إلى أهمية إ</w:t>
      </w:r>
      <w:r w:rsidRPr="00D92375">
        <w:rPr>
          <w:rFonts w:hint="cs"/>
          <w:rtl/>
          <w:lang w:bidi="ar-SA"/>
        </w:rPr>
        <w:t xml:space="preserve">حياء هذا اليوم ومعنى التربية ضد العنصرية في سياق المحرقة. </w:t>
      </w:r>
      <w:proofErr w:type="gramStart"/>
      <w:r w:rsidRPr="00D92375">
        <w:rPr>
          <w:rFonts w:hint="cs"/>
          <w:rtl/>
          <w:lang w:bidi="ar-SA"/>
        </w:rPr>
        <w:t>من</w:t>
      </w:r>
      <w:proofErr w:type="gramEnd"/>
      <w:r w:rsidRPr="00D92375">
        <w:rPr>
          <w:rFonts w:hint="cs"/>
          <w:rtl/>
          <w:lang w:bidi="ar-SA"/>
        </w:rPr>
        <w:t xml:space="preserve"> الفعاليات المتنوعة التي تنظم في العالم فإن فرقا لكرة القدم وأوساط المشجعين في ألمانيا يتذكرون أن في حقبة مُعتمة من تاريخ ألمانيا تم إبعاد لاعبين يهود (ورياضيين بشكل عام) من فرقعهم لغرض الحفاظ على "طهارة العرق" للفريق. نوصي بقوة أن تشاهدوا مع التلاميذ مقابلة من عشر دقائق مع بروفيسور موشي </w:t>
      </w:r>
      <w:proofErr w:type="spellStart"/>
      <w:r w:rsidRPr="00D92375">
        <w:rPr>
          <w:rFonts w:hint="cs"/>
          <w:rtl/>
          <w:lang w:bidi="ar-SA"/>
        </w:rPr>
        <w:t>تسيمرمن</w:t>
      </w:r>
      <w:proofErr w:type="spellEnd"/>
      <w:r w:rsidRPr="00D92375">
        <w:rPr>
          <w:rFonts w:hint="cs"/>
          <w:rtl/>
          <w:lang w:bidi="ar-SA"/>
        </w:rPr>
        <w:t xml:space="preserve"> من الجامعة العبرية الذي يحكي فيها عن اللاسامية ضد اللاعبين اليهود. أعدّت المقابلة في إطار</w:t>
      </w:r>
      <w:hyperlink r:id="rId11" w:tgtFrame="_blank" w:tooltip="תכניתם של לונדון וקירשנבאום" w:history="1">
        <w:r w:rsidRPr="00D92375">
          <w:rPr>
            <w:u w:val="single"/>
            <w:rtl/>
          </w:rPr>
          <w:t xml:space="preserve"> תכניתם של לונדון וקירשנבאום.</w:t>
        </w:r>
      </w:hyperlink>
      <w:r w:rsidRPr="00D92375">
        <w:rPr>
          <w:rtl/>
        </w:rPr>
        <w:t xml:space="preserve"> ( </w:t>
      </w:r>
      <w:r w:rsidRPr="00D92375">
        <w:rPr>
          <w:rFonts w:hint="cs"/>
          <w:rtl/>
          <w:lang w:bidi="ar-SA"/>
        </w:rPr>
        <w:t>الدقائق 27 ـ 35)</w:t>
      </w:r>
    </w:p>
    <w:p w:rsidR="00410D38" w:rsidRPr="00D92375" w:rsidRDefault="00410D38" w:rsidP="00410D38">
      <w:pPr>
        <w:spacing w:before="100" w:beforeAutospacing="1" w:after="105" w:line="360" w:lineRule="auto"/>
        <w:jc w:val="both"/>
        <w:rPr>
          <w:rtl/>
          <w:lang w:bidi="ar-SA"/>
        </w:rPr>
      </w:pPr>
      <w:proofErr w:type="gramStart"/>
      <w:r>
        <w:rPr>
          <w:rFonts w:hint="cs"/>
          <w:rtl/>
          <w:lang w:bidi="ar-SA"/>
        </w:rPr>
        <w:t>كما</w:t>
      </w:r>
      <w:proofErr w:type="gramEnd"/>
      <w:r>
        <w:rPr>
          <w:rFonts w:hint="cs"/>
          <w:rtl/>
          <w:lang w:bidi="ar-SA"/>
        </w:rPr>
        <w:t xml:space="preserve"> ذكرنا، السياق اليهودي</w:t>
      </w:r>
      <w:r w:rsidRPr="00D92375">
        <w:rPr>
          <w:rFonts w:hint="cs"/>
          <w:rtl/>
          <w:lang w:bidi="ar-SA"/>
        </w:rPr>
        <w:t xml:space="preserve"> والظاهرة الجارية أيضا</w:t>
      </w:r>
      <w:r>
        <w:rPr>
          <w:rFonts w:hint="cs"/>
          <w:rtl/>
          <w:lang w:bidi="ar-SA"/>
        </w:rPr>
        <w:t>،</w:t>
      </w:r>
      <w:r w:rsidRPr="00D92375">
        <w:rPr>
          <w:rFonts w:hint="cs"/>
          <w:rtl/>
          <w:lang w:bidi="ar-SA"/>
        </w:rPr>
        <w:t xml:space="preserve"> والحاجة إلى فحص نقدي معمّق للأحداث</w:t>
      </w:r>
      <w:r>
        <w:rPr>
          <w:rFonts w:hint="cs"/>
          <w:rtl/>
          <w:lang w:bidi="ar-SA"/>
        </w:rPr>
        <w:t>، توفر لنا فرصة وحاجة إلى</w:t>
      </w:r>
      <w:r w:rsidRPr="00D92375">
        <w:rPr>
          <w:rFonts w:hint="cs"/>
          <w:rtl/>
          <w:lang w:bidi="ar-SA"/>
        </w:rPr>
        <w:t xml:space="preserve"> حوار مع التلاميذ في الصفوف. </w:t>
      </w:r>
      <w:proofErr w:type="gramStart"/>
      <w:r w:rsidRPr="00D92375">
        <w:rPr>
          <w:rFonts w:hint="cs"/>
          <w:rtl/>
          <w:lang w:bidi="ar-SA"/>
        </w:rPr>
        <w:t>بعد</w:t>
      </w:r>
      <w:proofErr w:type="gramEnd"/>
      <w:r w:rsidRPr="00D92375">
        <w:rPr>
          <w:rFonts w:hint="cs"/>
          <w:rtl/>
          <w:lang w:bidi="ar-SA"/>
        </w:rPr>
        <w:t xml:space="preserve"> أن تمرّوا معهم على التقارير التي تتحدث عن الظاهرة وجهوا لهم بعض الأسئلة للنقاش:</w:t>
      </w:r>
    </w:p>
    <w:p w:rsidR="00410D38" w:rsidRPr="00D92375" w:rsidRDefault="00410D38" w:rsidP="00410D38">
      <w:pPr>
        <w:spacing w:before="100" w:beforeAutospacing="1" w:after="105" w:line="360" w:lineRule="auto"/>
        <w:jc w:val="both"/>
        <w:rPr>
          <w:rtl/>
        </w:rPr>
      </w:pPr>
      <w:proofErr w:type="gramStart"/>
      <w:r w:rsidRPr="00D92375">
        <w:rPr>
          <w:rFonts w:asciiTheme="minorBidi" w:hAnsiTheme="minorBidi" w:cstheme="minorBidi"/>
          <w:b/>
          <w:bCs/>
          <w:rtl/>
          <w:lang w:bidi="ar-SA"/>
        </w:rPr>
        <w:lastRenderedPageBreak/>
        <w:t>أسئلة</w:t>
      </w:r>
      <w:proofErr w:type="gramEnd"/>
      <w:r w:rsidRPr="00D92375">
        <w:rPr>
          <w:rFonts w:asciiTheme="minorBidi" w:hAnsiTheme="minorBidi" w:cstheme="minorBidi"/>
          <w:b/>
          <w:bCs/>
          <w:rtl/>
          <w:lang w:bidi="ar-SA"/>
        </w:rPr>
        <w:t xml:space="preserve"> للنقاش</w:t>
      </w:r>
      <w:r w:rsidRPr="00D92375">
        <w:rPr>
          <w:b/>
          <w:bCs/>
          <w:rtl/>
        </w:rPr>
        <w:t>:</w:t>
      </w:r>
    </w:p>
    <w:p w:rsidR="00410D38" w:rsidRPr="00D92375" w:rsidRDefault="00410D38" w:rsidP="00410D38">
      <w:pPr>
        <w:numPr>
          <w:ilvl w:val="0"/>
          <w:numId w:val="5"/>
        </w:numPr>
        <w:spacing w:before="100" w:beforeAutospacing="1" w:after="105" w:line="360" w:lineRule="auto"/>
        <w:jc w:val="both"/>
      </w:pPr>
      <w:r>
        <w:rPr>
          <w:rFonts w:hint="cs"/>
          <w:rtl/>
          <w:lang w:bidi="ar-SA"/>
        </w:rPr>
        <w:t>ما رأ</w:t>
      </w:r>
      <w:r w:rsidRPr="00D92375">
        <w:rPr>
          <w:rFonts w:hint="cs"/>
          <w:rtl/>
          <w:lang w:bidi="ar-SA"/>
        </w:rPr>
        <w:t xml:space="preserve">يكم </w:t>
      </w:r>
      <w:proofErr w:type="gramStart"/>
      <w:r w:rsidRPr="00D92375">
        <w:rPr>
          <w:rFonts w:hint="cs"/>
          <w:rtl/>
          <w:lang w:bidi="ar-SA"/>
        </w:rPr>
        <w:t>في</w:t>
      </w:r>
      <w:proofErr w:type="gramEnd"/>
      <w:r w:rsidRPr="00D92375">
        <w:rPr>
          <w:rFonts w:hint="cs"/>
          <w:rtl/>
          <w:lang w:bidi="ar-SA"/>
        </w:rPr>
        <w:t xml:space="preserve"> تصرف المشجعين؟ ما هو </w:t>
      </w:r>
      <w:proofErr w:type="gramStart"/>
      <w:r w:rsidRPr="00D92375">
        <w:rPr>
          <w:rFonts w:hint="cs"/>
          <w:rtl/>
          <w:lang w:bidi="ar-SA"/>
        </w:rPr>
        <w:t>مصدر</w:t>
      </w:r>
      <w:proofErr w:type="gramEnd"/>
      <w:r w:rsidRPr="00D92375">
        <w:rPr>
          <w:rFonts w:hint="cs"/>
          <w:rtl/>
          <w:lang w:bidi="ar-SA"/>
        </w:rPr>
        <w:t xml:space="preserve"> هذا السلوك حسب رأيكم؟ هل تستطيعون تبريره؟ اشرحوا.</w:t>
      </w:r>
    </w:p>
    <w:p w:rsidR="00410D38" w:rsidRPr="00D92375" w:rsidRDefault="00410D38" w:rsidP="00410D38">
      <w:pPr>
        <w:numPr>
          <w:ilvl w:val="0"/>
          <w:numId w:val="5"/>
        </w:numPr>
        <w:spacing w:before="100" w:beforeAutospacing="1" w:after="105" w:line="360" w:lineRule="auto"/>
        <w:jc w:val="both"/>
      </w:pPr>
      <w:r w:rsidRPr="00D92375">
        <w:rPr>
          <w:rFonts w:hint="cs"/>
          <w:rtl/>
          <w:lang w:bidi="ar-SA"/>
        </w:rPr>
        <w:t>لماذا يُعتبر هذا السلوك عنصريا؟ أي سمات للحدث تجعل منه حدثا عنصريا؟</w:t>
      </w:r>
    </w:p>
    <w:p w:rsidR="00410D38" w:rsidRPr="00D92375" w:rsidRDefault="00410D38" w:rsidP="00410D38">
      <w:pPr>
        <w:numPr>
          <w:ilvl w:val="0"/>
          <w:numId w:val="5"/>
        </w:numPr>
        <w:spacing w:before="100" w:beforeAutospacing="1" w:after="105" w:line="360" w:lineRule="auto"/>
        <w:jc w:val="both"/>
        <w:rPr>
          <w:rFonts w:asciiTheme="minorBidi" w:hAnsiTheme="minorBidi" w:cstheme="minorBidi"/>
          <w:rtl/>
        </w:rPr>
      </w:pPr>
      <w:r w:rsidRPr="00D92375">
        <w:rPr>
          <w:rFonts w:asciiTheme="minorBidi" w:hAnsiTheme="minorBidi" w:cstheme="minorBidi"/>
          <w:rtl/>
          <w:lang w:bidi="ar-SA"/>
        </w:rPr>
        <w:t xml:space="preserve">ما </w:t>
      </w:r>
      <w:r w:rsidRPr="00D92375">
        <w:rPr>
          <w:rFonts w:asciiTheme="minorBidi" w:hAnsiTheme="minorBidi" w:cstheme="minorBidi" w:hint="cs"/>
          <w:rtl/>
          <w:lang w:bidi="ar-SA"/>
        </w:rPr>
        <w:t>رأ</w:t>
      </w:r>
      <w:r w:rsidRPr="00D92375">
        <w:rPr>
          <w:rFonts w:asciiTheme="minorBidi" w:hAnsiTheme="minorBidi" w:cstheme="minorBidi"/>
          <w:rtl/>
          <w:lang w:bidi="ar-SA"/>
        </w:rPr>
        <w:t xml:space="preserve">يكم </w:t>
      </w:r>
      <w:proofErr w:type="gramStart"/>
      <w:r w:rsidRPr="00D92375">
        <w:rPr>
          <w:rFonts w:asciiTheme="minorBidi" w:hAnsiTheme="minorBidi" w:cstheme="minorBidi"/>
          <w:rtl/>
          <w:lang w:bidi="ar-SA"/>
        </w:rPr>
        <w:t>في</w:t>
      </w:r>
      <w:proofErr w:type="gramEnd"/>
      <w:r w:rsidRPr="00D92375">
        <w:rPr>
          <w:rFonts w:asciiTheme="minorBidi" w:hAnsiTheme="minorBidi" w:cstheme="minorBidi"/>
          <w:rtl/>
          <w:lang w:bidi="ar-SA"/>
        </w:rPr>
        <w:t xml:space="preserve"> ردّ المدرّب؟ هل رد كهذا يعزز</w:t>
      </w:r>
      <w:r w:rsidRPr="00D92375">
        <w:rPr>
          <w:rFonts w:asciiTheme="minorBidi" w:hAnsiTheme="minorBidi" w:cstheme="minorBidi" w:hint="cs"/>
          <w:rtl/>
          <w:lang w:bidi="ar-SA"/>
        </w:rPr>
        <w:t xml:space="preserve"> العنصرية او يُضعفها في أوساط المشجعين؟</w:t>
      </w:r>
    </w:p>
    <w:p w:rsidR="00410D38" w:rsidRPr="00D92375" w:rsidRDefault="00410D38" w:rsidP="00410D38">
      <w:pPr>
        <w:numPr>
          <w:ilvl w:val="0"/>
          <w:numId w:val="5"/>
        </w:numPr>
        <w:spacing w:before="100" w:beforeAutospacing="1" w:after="105" w:line="360" w:lineRule="auto"/>
        <w:jc w:val="both"/>
        <w:rPr>
          <w:rFonts w:asciiTheme="minorBidi" w:hAnsiTheme="minorBidi" w:cstheme="minorBidi"/>
          <w:rtl/>
        </w:rPr>
      </w:pPr>
      <w:r w:rsidRPr="00D92375">
        <w:rPr>
          <w:rFonts w:asciiTheme="minorBidi" w:hAnsiTheme="minorBidi" w:cstheme="minorBidi"/>
          <w:rtl/>
          <w:lang w:bidi="ar-SA"/>
        </w:rPr>
        <w:t>هل</w:t>
      </w:r>
      <w:r w:rsidRPr="00D92375">
        <w:rPr>
          <w:rFonts w:asciiTheme="minorBidi" w:hAnsiTheme="minorBidi" w:cstheme="minorBidi" w:hint="cs"/>
          <w:rtl/>
        </w:rPr>
        <w:t xml:space="preserve"> </w:t>
      </w:r>
      <w:r>
        <w:rPr>
          <w:rFonts w:asciiTheme="minorBidi" w:hAnsiTheme="minorBidi" w:cstheme="minorBidi" w:hint="cs"/>
          <w:rtl/>
          <w:lang w:bidi="ar-SA"/>
        </w:rPr>
        <w:t>عرفتم ظواهر</w:t>
      </w:r>
      <w:r w:rsidRPr="00D92375">
        <w:rPr>
          <w:rFonts w:asciiTheme="minorBidi" w:hAnsiTheme="minorBidi" w:cstheme="minorBidi" w:hint="cs"/>
          <w:rtl/>
          <w:lang w:bidi="ar-SA"/>
        </w:rPr>
        <w:t xml:space="preserve"> أخرى للعنصرية في الرياضة؟ شاركوا الصف بها.</w:t>
      </w:r>
    </w:p>
    <w:p w:rsidR="00410D38" w:rsidRPr="00D92375" w:rsidRDefault="00410D38" w:rsidP="00410D38">
      <w:pPr>
        <w:numPr>
          <w:ilvl w:val="0"/>
          <w:numId w:val="5"/>
        </w:numPr>
        <w:spacing w:before="100" w:beforeAutospacing="1" w:after="105" w:line="360" w:lineRule="auto"/>
        <w:jc w:val="both"/>
        <w:rPr>
          <w:rFonts w:asciiTheme="minorBidi" w:hAnsiTheme="minorBidi" w:cstheme="minorBidi"/>
          <w:rtl/>
        </w:rPr>
      </w:pPr>
      <w:proofErr w:type="gramStart"/>
      <w:r w:rsidRPr="00D92375">
        <w:rPr>
          <w:rFonts w:asciiTheme="minorBidi" w:hAnsiTheme="minorBidi" w:cstheme="minorBidi"/>
          <w:rtl/>
          <w:lang w:bidi="ar-SA"/>
        </w:rPr>
        <w:t>يبدو</w:t>
      </w:r>
      <w:proofErr w:type="gramEnd"/>
      <w:r w:rsidRPr="00D92375">
        <w:rPr>
          <w:rFonts w:asciiTheme="minorBidi" w:hAnsiTheme="minorBidi" w:cstheme="minorBidi"/>
          <w:rtl/>
          <w:lang w:bidi="ar-SA"/>
        </w:rPr>
        <w:t xml:space="preserve"> أن بيانات الشجب من جهات رسمية في الفريق واتحاد كرة القدم لا تكفي لتغيير الظاهرة ـ كيف كنتم توصون بالتعامل معها؟</w:t>
      </w:r>
    </w:p>
    <w:p w:rsidR="00410D38" w:rsidRPr="00D92375" w:rsidRDefault="00410D38" w:rsidP="00410D38">
      <w:pPr>
        <w:numPr>
          <w:ilvl w:val="0"/>
          <w:numId w:val="5"/>
        </w:numPr>
        <w:spacing w:before="100" w:beforeAutospacing="1" w:after="105" w:line="360" w:lineRule="auto"/>
        <w:jc w:val="both"/>
        <w:rPr>
          <w:rFonts w:asciiTheme="minorBidi" w:hAnsiTheme="minorBidi" w:cstheme="minorBidi"/>
        </w:rPr>
      </w:pPr>
      <w:proofErr w:type="gramStart"/>
      <w:r w:rsidRPr="00D92375">
        <w:rPr>
          <w:rFonts w:asciiTheme="minorBidi" w:hAnsiTheme="minorBidi" w:cstheme="minorBidi"/>
          <w:rtl/>
          <w:lang w:bidi="ar-SA"/>
        </w:rPr>
        <w:t>هل</w:t>
      </w:r>
      <w:proofErr w:type="gramEnd"/>
      <w:r w:rsidRPr="00D92375">
        <w:rPr>
          <w:rFonts w:asciiTheme="minorBidi" w:hAnsiTheme="minorBidi" w:cstheme="minorBidi"/>
          <w:rtl/>
          <w:lang w:bidi="ar-SA"/>
        </w:rPr>
        <w:t xml:space="preserve"> يُمكن حسب اعتقادكم التعلّم مم</w:t>
      </w:r>
      <w:r>
        <w:rPr>
          <w:rFonts w:asciiTheme="minorBidi" w:hAnsiTheme="minorBidi" w:cstheme="minorBidi"/>
          <w:rtl/>
          <w:lang w:bidi="ar-SA"/>
        </w:rPr>
        <w:t xml:space="preserve">ا حصل في جنوب أفريقيا واستعمال </w:t>
      </w:r>
      <w:r>
        <w:rPr>
          <w:rFonts w:asciiTheme="minorBidi" w:hAnsiTheme="minorBidi" w:cstheme="minorBidi" w:hint="cs"/>
          <w:rtl/>
          <w:lang w:bidi="ar-SA"/>
        </w:rPr>
        <w:t>ا</w:t>
      </w:r>
      <w:r w:rsidRPr="00D92375">
        <w:rPr>
          <w:rFonts w:asciiTheme="minorBidi" w:hAnsiTheme="minorBidi" w:cstheme="minorBidi"/>
          <w:rtl/>
          <w:lang w:bidi="ar-SA"/>
        </w:rPr>
        <w:t>لرياضة للتوحيد بين مجموعات سكانية؟</w:t>
      </w:r>
    </w:p>
    <w:p w:rsidR="00410D38" w:rsidRPr="00D92375" w:rsidRDefault="00410D38" w:rsidP="00410D38">
      <w:pPr>
        <w:spacing w:before="100" w:beforeAutospacing="1" w:after="105" w:line="360" w:lineRule="auto"/>
        <w:ind w:left="360"/>
        <w:rPr>
          <w:rFonts w:asciiTheme="minorBidi" w:hAnsiTheme="minorBidi" w:cstheme="minorBidi"/>
          <w:rtl/>
          <w:lang w:bidi="ar-SA"/>
        </w:rPr>
      </w:pPr>
      <w:proofErr w:type="gramStart"/>
      <w:r w:rsidRPr="00D92375">
        <w:rPr>
          <w:rFonts w:asciiTheme="minorBidi" w:hAnsiTheme="minorBidi" w:cstheme="minorBidi" w:hint="cs"/>
          <w:rtl/>
          <w:lang w:bidi="ar-SA"/>
        </w:rPr>
        <w:t>للتلخيص</w:t>
      </w:r>
      <w:proofErr w:type="gramEnd"/>
      <w:r w:rsidRPr="00D92375">
        <w:rPr>
          <w:rFonts w:asciiTheme="minorBidi" w:hAnsiTheme="minorBidi" w:cstheme="minorBidi" w:hint="cs"/>
          <w:rtl/>
          <w:lang w:bidi="ar-SA"/>
        </w:rPr>
        <w:t xml:space="preserve"> ـ ماذا يُمكن أن تعملوا في إطار الصف والمدرسة تصديا للعنصرية؟ كيف كنتم تستعملون الري</w:t>
      </w:r>
      <w:r>
        <w:rPr>
          <w:rFonts w:asciiTheme="minorBidi" w:hAnsiTheme="minorBidi" w:cstheme="minorBidi" w:hint="cs"/>
          <w:rtl/>
          <w:lang w:bidi="ar-SA"/>
        </w:rPr>
        <w:t>اضة لتكريس</w:t>
      </w:r>
      <w:r w:rsidRPr="00D92375">
        <w:rPr>
          <w:rFonts w:asciiTheme="minorBidi" w:hAnsiTheme="minorBidi" w:cstheme="minorBidi" w:hint="cs"/>
          <w:rtl/>
          <w:lang w:bidi="ar-SA"/>
        </w:rPr>
        <w:t xml:space="preserve"> </w:t>
      </w:r>
      <w:proofErr w:type="gramStart"/>
      <w:r w:rsidRPr="00D92375">
        <w:rPr>
          <w:rFonts w:asciiTheme="minorBidi" w:hAnsiTheme="minorBidi" w:cstheme="minorBidi" w:hint="cs"/>
          <w:rtl/>
          <w:lang w:bidi="ar-SA"/>
        </w:rPr>
        <w:t>أفكار</w:t>
      </w:r>
      <w:proofErr w:type="gramEnd"/>
      <w:r w:rsidRPr="00D92375">
        <w:rPr>
          <w:rFonts w:asciiTheme="minorBidi" w:hAnsiTheme="minorBidi" w:cstheme="minorBidi" w:hint="cs"/>
          <w:rtl/>
          <w:lang w:bidi="ar-SA"/>
        </w:rPr>
        <w:t xml:space="preserve"> الوحدة والمساواة في المدرسة؟ (إمكانية للعمل: ينظم التلاميذ مباراة رياضية في المدرسة هدفها </w:t>
      </w:r>
      <w:proofErr w:type="gramStart"/>
      <w:r w:rsidRPr="00D92375">
        <w:rPr>
          <w:rFonts w:asciiTheme="minorBidi" w:hAnsiTheme="minorBidi" w:cstheme="minorBidi" w:hint="cs"/>
          <w:rtl/>
          <w:lang w:bidi="ar-SA"/>
        </w:rPr>
        <w:t>رفع</w:t>
      </w:r>
      <w:proofErr w:type="gramEnd"/>
      <w:r w:rsidRPr="00D92375">
        <w:rPr>
          <w:rFonts w:asciiTheme="minorBidi" w:hAnsiTheme="minorBidi" w:cstheme="minorBidi" w:hint="cs"/>
          <w:rtl/>
          <w:lang w:bidi="ar-SA"/>
        </w:rPr>
        <w:t xml:space="preserve"> الوعي لأهمية النضال ضد العنصرية).</w:t>
      </w:r>
    </w:p>
    <w:p w:rsidR="00DA6B8D" w:rsidRPr="007A3D44" w:rsidRDefault="00DA6B8D" w:rsidP="001F2D5E">
      <w:pPr>
        <w:pStyle w:val="a3"/>
        <w:spacing w:line="360" w:lineRule="auto"/>
        <w:jc w:val="both"/>
        <w:rPr>
          <w:rFonts w:ascii="Arial" w:hAnsi="Arial" w:cs="Aharoni" w:hint="cs"/>
          <w:u w:val="none"/>
          <w:rtl/>
          <w:lang w:bidi="ar-SA"/>
        </w:rPr>
      </w:pPr>
    </w:p>
    <w:sectPr w:rsidR="00DA6B8D" w:rsidRPr="007A3D44" w:rsidSect="002C2F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36C"/>
    <w:multiLevelType w:val="hybridMultilevel"/>
    <w:tmpl w:val="2F94B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0D3BBA"/>
    <w:multiLevelType w:val="hybridMultilevel"/>
    <w:tmpl w:val="1E4826F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2">
    <w:nsid w:val="164B7125"/>
    <w:multiLevelType w:val="hybridMultilevel"/>
    <w:tmpl w:val="884C6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2F5CF6"/>
    <w:multiLevelType w:val="hybridMultilevel"/>
    <w:tmpl w:val="825EB336"/>
    <w:lvl w:ilvl="0" w:tplc="40DE09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12CD9"/>
    <w:multiLevelType w:val="hybridMultilevel"/>
    <w:tmpl w:val="631483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2C8A5D1B"/>
    <w:multiLevelType w:val="hybridMultilevel"/>
    <w:tmpl w:val="31829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261DE9"/>
    <w:multiLevelType w:val="hybridMultilevel"/>
    <w:tmpl w:val="66D44A1C"/>
    <w:lvl w:ilvl="0" w:tplc="04090001">
      <w:start w:val="1"/>
      <w:numFmt w:val="bullet"/>
      <w:lvlText w:val=""/>
      <w:lvlJc w:val="left"/>
      <w:pPr>
        <w:tabs>
          <w:tab w:val="num" w:pos="566"/>
        </w:tabs>
        <w:ind w:left="566" w:hanging="360"/>
      </w:pPr>
      <w:rPr>
        <w:rFonts w:ascii="Symbol" w:hAnsi="Symbol" w:hint="default"/>
      </w:rPr>
    </w:lvl>
    <w:lvl w:ilvl="1" w:tplc="04090003">
      <w:start w:val="1"/>
      <w:numFmt w:val="bullet"/>
      <w:lvlText w:val="o"/>
      <w:lvlJc w:val="left"/>
      <w:pPr>
        <w:tabs>
          <w:tab w:val="num" w:pos="1286"/>
        </w:tabs>
        <w:ind w:left="1286" w:hanging="360"/>
      </w:pPr>
      <w:rPr>
        <w:rFonts w:ascii="Courier New" w:hAnsi="Courier New" w:cs="Courier New" w:hint="default"/>
      </w:rPr>
    </w:lvl>
    <w:lvl w:ilvl="2" w:tplc="04090005">
      <w:start w:val="1"/>
      <w:numFmt w:val="bullet"/>
      <w:lvlText w:val=""/>
      <w:lvlJc w:val="left"/>
      <w:pPr>
        <w:tabs>
          <w:tab w:val="num" w:pos="2006"/>
        </w:tabs>
        <w:ind w:left="2006" w:hanging="360"/>
      </w:pPr>
      <w:rPr>
        <w:rFonts w:ascii="Wingdings" w:hAnsi="Wingdings" w:hint="default"/>
      </w:rPr>
    </w:lvl>
    <w:lvl w:ilvl="3" w:tplc="04090001">
      <w:start w:val="1"/>
      <w:numFmt w:val="bullet"/>
      <w:lvlText w:val=""/>
      <w:lvlJc w:val="left"/>
      <w:pPr>
        <w:tabs>
          <w:tab w:val="num" w:pos="2726"/>
        </w:tabs>
        <w:ind w:left="2726" w:hanging="360"/>
      </w:pPr>
      <w:rPr>
        <w:rFonts w:ascii="Symbol" w:hAnsi="Symbol" w:hint="default"/>
      </w:rPr>
    </w:lvl>
    <w:lvl w:ilvl="4" w:tplc="04090003">
      <w:start w:val="1"/>
      <w:numFmt w:val="bullet"/>
      <w:lvlText w:val="o"/>
      <w:lvlJc w:val="left"/>
      <w:pPr>
        <w:tabs>
          <w:tab w:val="num" w:pos="3446"/>
        </w:tabs>
        <w:ind w:left="3446" w:hanging="360"/>
      </w:pPr>
      <w:rPr>
        <w:rFonts w:ascii="Courier New" w:hAnsi="Courier New" w:cs="Courier New" w:hint="default"/>
      </w:rPr>
    </w:lvl>
    <w:lvl w:ilvl="5" w:tplc="04090005">
      <w:start w:val="1"/>
      <w:numFmt w:val="bullet"/>
      <w:lvlText w:val=""/>
      <w:lvlJc w:val="left"/>
      <w:pPr>
        <w:tabs>
          <w:tab w:val="num" w:pos="4166"/>
        </w:tabs>
        <w:ind w:left="4166" w:hanging="360"/>
      </w:pPr>
      <w:rPr>
        <w:rFonts w:ascii="Wingdings" w:hAnsi="Wingdings" w:hint="default"/>
      </w:rPr>
    </w:lvl>
    <w:lvl w:ilvl="6" w:tplc="04090001">
      <w:start w:val="1"/>
      <w:numFmt w:val="bullet"/>
      <w:lvlText w:val=""/>
      <w:lvlJc w:val="left"/>
      <w:pPr>
        <w:tabs>
          <w:tab w:val="num" w:pos="4886"/>
        </w:tabs>
        <w:ind w:left="4886" w:hanging="360"/>
      </w:pPr>
      <w:rPr>
        <w:rFonts w:ascii="Symbol" w:hAnsi="Symbol" w:hint="default"/>
      </w:rPr>
    </w:lvl>
    <w:lvl w:ilvl="7" w:tplc="04090003">
      <w:start w:val="1"/>
      <w:numFmt w:val="bullet"/>
      <w:lvlText w:val="o"/>
      <w:lvlJc w:val="left"/>
      <w:pPr>
        <w:tabs>
          <w:tab w:val="num" w:pos="5606"/>
        </w:tabs>
        <w:ind w:left="5606" w:hanging="360"/>
      </w:pPr>
      <w:rPr>
        <w:rFonts w:ascii="Courier New" w:hAnsi="Courier New" w:cs="Courier New" w:hint="default"/>
      </w:rPr>
    </w:lvl>
    <w:lvl w:ilvl="8" w:tplc="04090005">
      <w:start w:val="1"/>
      <w:numFmt w:val="bullet"/>
      <w:lvlText w:val=""/>
      <w:lvlJc w:val="left"/>
      <w:pPr>
        <w:tabs>
          <w:tab w:val="num" w:pos="6326"/>
        </w:tabs>
        <w:ind w:left="6326" w:hanging="360"/>
      </w:pPr>
      <w:rPr>
        <w:rFonts w:ascii="Wingdings" w:hAnsi="Wingdings" w:hint="default"/>
      </w:rPr>
    </w:lvl>
  </w:abstractNum>
  <w:abstractNum w:abstractNumId="7">
    <w:nsid w:val="5AA40A5C"/>
    <w:multiLevelType w:val="hybridMultilevel"/>
    <w:tmpl w:val="337A56F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nsid w:val="62657EC9"/>
    <w:multiLevelType w:val="hybridMultilevel"/>
    <w:tmpl w:val="9832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2"/>
  </w:num>
  <w:num w:numId="6">
    <w:abstractNumId w:val="5"/>
  </w:num>
  <w:num w:numId="7">
    <w:abstractNumId w:val="8"/>
  </w:num>
  <w:num w:numId="8">
    <w:abstractNumId w:val="3"/>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8D"/>
    <w:rsid w:val="001F2D5E"/>
    <w:rsid w:val="00235F6E"/>
    <w:rsid w:val="002C2F28"/>
    <w:rsid w:val="00410D38"/>
    <w:rsid w:val="00454135"/>
    <w:rsid w:val="007A3D44"/>
    <w:rsid w:val="009B696D"/>
    <w:rsid w:val="00D67BEC"/>
    <w:rsid w:val="00DA6B8D"/>
    <w:rsid w:val="00DE2FE0"/>
    <w:rsid w:val="00E57E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A6B8D"/>
    <w:rPr>
      <w:rFonts w:cs="David"/>
      <w:b/>
      <w:bCs/>
      <w:u w:val="single"/>
      <w:lang w:eastAsia="he-IL"/>
    </w:rPr>
  </w:style>
  <w:style w:type="character" w:customStyle="1" w:styleId="a4">
    <w:name w:val="גוף טקסט תו"/>
    <w:basedOn w:val="a0"/>
    <w:link w:val="a3"/>
    <w:semiHidden/>
    <w:rsid w:val="00DA6B8D"/>
    <w:rPr>
      <w:rFonts w:ascii="Times New Roman" w:eastAsia="Times New Roman" w:hAnsi="Times New Roman" w:cs="David"/>
      <w:b/>
      <w:bCs/>
      <w:sz w:val="24"/>
      <w:szCs w:val="24"/>
      <w:u w:val="single"/>
      <w:lang w:eastAsia="he-IL"/>
    </w:rPr>
  </w:style>
  <w:style w:type="paragraph" w:customStyle="1" w:styleId="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8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A6B8D"/>
    <w:rPr>
      <w:rFonts w:cs="David"/>
      <w:b/>
      <w:bCs/>
      <w:u w:val="single"/>
      <w:lang w:eastAsia="he-IL"/>
    </w:rPr>
  </w:style>
  <w:style w:type="character" w:customStyle="1" w:styleId="a4">
    <w:name w:val="גוף טקסט תו"/>
    <w:basedOn w:val="a0"/>
    <w:link w:val="a3"/>
    <w:semiHidden/>
    <w:rsid w:val="00DA6B8D"/>
    <w:rPr>
      <w:rFonts w:ascii="Times New Roman" w:eastAsia="Times New Roman" w:hAnsi="Times New Roman" w:cs="David"/>
      <w:b/>
      <w:bCs/>
      <w:sz w:val="24"/>
      <w:szCs w:val="24"/>
      <w:u w:val="single"/>
      <w:lang w:eastAsia="he-IL"/>
    </w:rPr>
  </w:style>
  <w:style w:type="paragraph" w:customStyle="1" w:styleId="1">
    <w:name w:val="פיסקת רשימה1"/>
    <w:basedOn w:val="a"/>
    <w:rsid w:val="00DA6B8D"/>
    <w:pPr>
      <w:bidi w:val="0"/>
      <w:spacing w:after="200" w:line="276" w:lineRule="auto"/>
      <w:ind w:left="720"/>
    </w:pPr>
    <w:rPr>
      <w:rFonts w:ascii="Calibri" w:hAnsi="Calibri" w:cs="Arial"/>
      <w:sz w:val="22"/>
      <w:szCs w:val="22"/>
    </w:rPr>
  </w:style>
  <w:style w:type="paragraph" w:styleId="a5">
    <w:name w:val="Balloon Text"/>
    <w:basedOn w:val="a"/>
    <w:link w:val="a6"/>
    <w:uiPriority w:val="99"/>
    <w:semiHidden/>
    <w:unhideWhenUsed/>
    <w:rsid w:val="00DA6B8D"/>
    <w:rPr>
      <w:rFonts w:ascii="Tahoma" w:hAnsi="Tahoma" w:cs="Tahoma"/>
      <w:sz w:val="16"/>
      <w:szCs w:val="16"/>
    </w:rPr>
  </w:style>
  <w:style w:type="character" w:customStyle="1" w:styleId="a6">
    <w:name w:val="טקסט בלונים תו"/>
    <w:basedOn w:val="a0"/>
    <w:link w:val="a5"/>
    <w:uiPriority w:val="99"/>
    <w:semiHidden/>
    <w:rsid w:val="00DA6B8D"/>
    <w:rPr>
      <w:rFonts w:ascii="Tahoma" w:eastAsia="Times New Roman" w:hAnsi="Tahoma" w:cs="Tahoma"/>
      <w:sz w:val="16"/>
      <w:szCs w:val="16"/>
    </w:rPr>
  </w:style>
  <w:style w:type="paragraph" w:styleId="a7">
    <w:name w:val="List Paragraph"/>
    <w:basedOn w:val="a"/>
    <w:uiPriority w:val="34"/>
    <w:qFormat/>
    <w:rsid w:val="00410D38"/>
    <w:pPr>
      <w:ind w:left="720"/>
    </w:pPr>
  </w:style>
  <w:style w:type="character" w:styleId="Hyperlink">
    <w:name w:val="Hyperlink"/>
    <w:basedOn w:val="a0"/>
    <w:rsid w:val="00410D38"/>
    <w:rPr>
      <w:rFonts w:cs="Times New Roman"/>
      <w:color w:val="0563C1"/>
      <w:u w:val="single"/>
    </w:rPr>
  </w:style>
  <w:style w:type="paragraph" w:styleId="NormalWeb">
    <w:name w:val="Normal (Web)"/>
    <w:basedOn w:val="a"/>
    <w:uiPriority w:val="99"/>
    <w:rsid w:val="00410D38"/>
    <w:pPr>
      <w:bidi w:val="0"/>
      <w:spacing w:before="100" w:beforeAutospacing="1" w:after="105"/>
    </w:pPr>
  </w:style>
  <w:style w:type="table" w:styleId="a8">
    <w:name w:val="Table Grid"/>
    <w:basedOn w:val="a1"/>
    <w:uiPriority w:val="59"/>
    <w:rsid w:val="0045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il/opinions/editorial-articles/1.19161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nk.nana10.co.il/Article/?ArticleID=954313.%20"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acri.org.il/education/2013/01/28/%d7%92%d7%96%d7%a2%d7%a0%d7%95%d7%aa-%d7%91%d7%a1%d7%a4%d7%95%d7%a8%d7%98-%d7%9c%d7%90-%d7%99%d7%94%d7%99%d7%95-%d7%9e%d7%95%d7%a1%d7%9c%d7%9e%d7%99%d7%9d-%d7%91%d7%91%d7%99%d7%aa%d7%a8/%d7%91%d7%99%d7%aa%d7%a8-%d7%98%d7%94%d7%95%d7%a8%d7%94-%d7%9c%d7%a2%d7%9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1AA6-CA09-40C8-BF05-88314EB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1641</Words>
  <Characters>8208</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2013-03-09T06:59:00Z</dcterms:created>
  <dcterms:modified xsi:type="dcterms:W3CDTF">2013-03-09T07:09:00Z</dcterms:modified>
</cp:coreProperties>
</file>