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15DA" w14:textId="6B1EADB4" w:rsidR="00841DF6" w:rsidRPr="00841DF6" w:rsidRDefault="00841DF6" w:rsidP="00841DF6">
      <w:pPr>
        <w:spacing w:line="360" w:lineRule="auto"/>
        <w:jc w:val="center"/>
        <w:rPr>
          <w:rFonts w:ascii="David" w:eastAsia="David" w:hAnsi="David" w:cs="David"/>
          <w:b/>
          <w:sz w:val="32"/>
          <w:szCs w:val="32"/>
          <w:rtl/>
        </w:rPr>
      </w:pPr>
      <w:r w:rsidRPr="00841DF6">
        <w:rPr>
          <w:rFonts w:ascii="David" w:eastAsia="David" w:hAnsi="David" w:cs="David"/>
          <w:b/>
          <w:sz w:val="32"/>
          <w:szCs w:val="32"/>
          <w:rtl/>
        </w:rPr>
        <w:t>יום זכויות האדם הבינלאומי – 10 בדצמבר 2021</w:t>
      </w:r>
    </w:p>
    <w:p w14:paraId="12FAC628" w14:textId="128B562C" w:rsidR="00841DF6" w:rsidRPr="00841DF6" w:rsidRDefault="00841DF6" w:rsidP="00841DF6">
      <w:pPr>
        <w:spacing w:line="360" w:lineRule="auto"/>
        <w:jc w:val="center"/>
        <w:rPr>
          <w:rFonts w:ascii="David" w:eastAsia="David" w:hAnsi="David" w:cs="David"/>
          <w:bCs/>
          <w:sz w:val="32"/>
          <w:szCs w:val="32"/>
          <w:rtl/>
        </w:rPr>
      </w:pPr>
      <w:r w:rsidRPr="00841DF6">
        <w:rPr>
          <w:rFonts w:ascii="David" w:eastAsia="David" w:hAnsi="David" w:cs="David"/>
          <w:bCs/>
          <w:sz w:val="32"/>
          <w:szCs w:val="32"/>
          <w:rtl/>
        </w:rPr>
        <w:t>משבר האקלים וזכויות אדם</w:t>
      </w:r>
    </w:p>
    <w:p w14:paraId="5CE7CA63" w14:textId="77777777" w:rsidR="00841DF6" w:rsidRPr="00841DF6" w:rsidRDefault="00841DF6" w:rsidP="00915FD5">
      <w:pPr>
        <w:spacing w:line="360" w:lineRule="auto"/>
        <w:jc w:val="both"/>
        <w:rPr>
          <w:rFonts w:ascii="David" w:hAnsi="David" w:cs="David"/>
          <w:b/>
          <w:bCs/>
          <w:rtl/>
        </w:rPr>
      </w:pPr>
    </w:p>
    <w:p w14:paraId="47085AEC" w14:textId="40494B4D" w:rsidR="006709C0" w:rsidRPr="00B505B1" w:rsidRDefault="006709C0" w:rsidP="00915FD5">
      <w:pPr>
        <w:spacing w:line="360" w:lineRule="auto"/>
        <w:jc w:val="both"/>
        <w:rPr>
          <w:rFonts w:ascii="David" w:hAnsi="David" w:cs="David"/>
          <w:b/>
          <w:bCs/>
          <w:sz w:val="28"/>
          <w:szCs w:val="28"/>
          <w:rtl/>
        </w:rPr>
      </w:pPr>
      <w:r w:rsidRPr="00B505B1">
        <w:rPr>
          <w:rFonts w:ascii="David" w:hAnsi="David" w:cs="David"/>
          <w:b/>
          <w:bCs/>
          <w:sz w:val="28"/>
          <w:szCs w:val="28"/>
          <w:rtl/>
        </w:rPr>
        <w:t>מורים ומורות יקרים,</w:t>
      </w:r>
    </w:p>
    <w:p w14:paraId="5851A482" w14:textId="778DEA74" w:rsidR="006709C0" w:rsidRPr="00841DF6" w:rsidRDefault="00561201" w:rsidP="00B1674F">
      <w:pPr>
        <w:spacing w:line="360" w:lineRule="auto"/>
        <w:jc w:val="both"/>
        <w:rPr>
          <w:rFonts w:ascii="David" w:hAnsi="David" w:cs="David"/>
          <w:sz w:val="24"/>
          <w:szCs w:val="24"/>
          <w:rtl/>
        </w:rPr>
      </w:pPr>
      <w:r w:rsidRPr="00841DF6">
        <w:rPr>
          <w:rFonts w:ascii="David" w:hAnsi="David" w:cs="David"/>
          <w:sz w:val="24"/>
          <w:szCs w:val="24"/>
          <w:rtl/>
        </w:rPr>
        <w:t>יום זכויות האדם מצוין ברחבי העולם ב-10 בדצמבר. ביום זה, בשנת 1948, התקבלה בעצרת הכללית של ארגון האו"ם ההכרזה לכל באי העולם בדבר זכויות האדם</w:t>
      </w:r>
      <w:r w:rsidRPr="00841DF6">
        <w:rPr>
          <w:rFonts w:ascii="David" w:hAnsi="David" w:cs="David"/>
          <w:sz w:val="24"/>
          <w:szCs w:val="24"/>
        </w:rPr>
        <w:t>.</w:t>
      </w:r>
      <w:r w:rsidRPr="00841DF6">
        <w:rPr>
          <w:rFonts w:ascii="David" w:hAnsi="David" w:cs="David"/>
          <w:sz w:val="24"/>
          <w:szCs w:val="24"/>
          <w:rtl/>
        </w:rPr>
        <w:t xml:space="preserve"> </w:t>
      </w:r>
      <w:r w:rsidR="00B60D1C" w:rsidRPr="00841DF6">
        <w:rPr>
          <w:rFonts w:ascii="David" w:hAnsi="David" w:cs="David"/>
          <w:sz w:val="24"/>
          <w:szCs w:val="24"/>
          <w:rtl/>
        </w:rPr>
        <w:t>גם בשנה זו אנו ממשיכים את הפרויקט המשותף שלנו עם המטה לחינוך אזרחי וחיים משותפים במשרד החינוך ועם מט"ח, לציון יום זכויות האדם הבינלאומי</w:t>
      </w:r>
      <w:r w:rsidR="00B60D1C" w:rsidRPr="00841DF6">
        <w:rPr>
          <w:rFonts w:ascii="David" w:hAnsi="David" w:cs="David"/>
          <w:sz w:val="24"/>
          <w:szCs w:val="24"/>
        </w:rPr>
        <w:t xml:space="preserve"> </w:t>
      </w:r>
      <w:r w:rsidR="00B60D1C" w:rsidRPr="00841DF6">
        <w:rPr>
          <w:rFonts w:ascii="David" w:hAnsi="David" w:cs="David"/>
          <w:sz w:val="24"/>
          <w:szCs w:val="24"/>
          <w:rtl/>
        </w:rPr>
        <w:t xml:space="preserve"> במערכת החינוך</w:t>
      </w:r>
      <w:r w:rsidR="00BB0629" w:rsidRPr="00841DF6">
        <w:rPr>
          <w:rFonts w:ascii="David" w:hAnsi="David" w:cs="David"/>
          <w:sz w:val="24"/>
          <w:szCs w:val="24"/>
          <w:rtl/>
        </w:rPr>
        <w:t xml:space="preserve">. </w:t>
      </w:r>
      <w:r w:rsidR="007330A6" w:rsidRPr="00841DF6">
        <w:rPr>
          <w:rFonts w:ascii="David" w:hAnsi="David" w:cs="David"/>
          <w:sz w:val="24"/>
          <w:szCs w:val="24"/>
          <w:rtl/>
        </w:rPr>
        <w:t xml:space="preserve">הפעם </w:t>
      </w:r>
      <w:r w:rsidR="006709C0" w:rsidRPr="00841DF6">
        <w:rPr>
          <w:rFonts w:ascii="David" w:hAnsi="David" w:cs="David"/>
          <w:sz w:val="24"/>
          <w:szCs w:val="24"/>
          <w:rtl/>
        </w:rPr>
        <w:t xml:space="preserve">בחרנו להתמקד </w:t>
      </w:r>
      <w:r w:rsidRPr="00841DF6">
        <w:rPr>
          <w:rFonts w:ascii="David" w:hAnsi="David" w:cs="David"/>
          <w:sz w:val="24"/>
          <w:szCs w:val="24"/>
          <w:rtl/>
        </w:rPr>
        <w:t>בסוגיה</w:t>
      </w:r>
      <w:r w:rsidR="00272812" w:rsidRPr="00841DF6">
        <w:rPr>
          <w:rFonts w:ascii="David" w:hAnsi="David" w:cs="David"/>
          <w:sz w:val="24"/>
          <w:szCs w:val="24"/>
          <w:rtl/>
        </w:rPr>
        <w:t xml:space="preserve"> עולמית בוערת – </w:t>
      </w:r>
      <w:r w:rsidR="00272812" w:rsidRPr="00841DF6">
        <w:rPr>
          <w:rFonts w:ascii="David" w:hAnsi="David" w:cs="David"/>
          <w:b/>
          <w:bCs/>
          <w:sz w:val="24"/>
          <w:szCs w:val="24"/>
          <w:rtl/>
        </w:rPr>
        <w:t>משבר האקלים</w:t>
      </w:r>
      <w:r w:rsidR="007330A6" w:rsidRPr="00841DF6">
        <w:rPr>
          <w:rFonts w:ascii="David" w:hAnsi="David" w:cs="David"/>
          <w:b/>
          <w:bCs/>
          <w:sz w:val="24"/>
          <w:szCs w:val="24"/>
          <w:rtl/>
        </w:rPr>
        <w:t>, ובקשר שלו</w:t>
      </w:r>
      <w:r w:rsidR="00272812" w:rsidRPr="00841DF6">
        <w:rPr>
          <w:rFonts w:ascii="David" w:hAnsi="David" w:cs="David"/>
          <w:b/>
          <w:bCs/>
          <w:sz w:val="24"/>
          <w:szCs w:val="24"/>
          <w:rtl/>
        </w:rPr>
        <w:t xml:space="preserve"> </w:t>
      </w:r>
      <w:r w:rsidR="007330A6" w:rsidRPr="00841DF6">
        <w:rPr>
          <w:rFonts w:ascii="David" w:hAnsi="David" w:cs="David"/>
          <w:b/>
          <w:bCs/>
          <w:sz w:val="24"/>
          <w:szCs w:val="24"/>
          <w:rtl/>
        </w:rPr>
        <w:t>ל</w:t>
      </w:r>
      <w:r w:rsidR="00272812" w:rsidRPr="00841DF6">
        <w:rPr>
          <w:rFonts w:ascii="David" w:hAnsi="David" w:cs="David"/>
          <w:b/>
          <w:bCs/>
          <w:sz w:val="24"/>
          <w:szCs w:val="24"/>
          <w:rtl/>
        </w:rPr>
        <w:t>זכויות אדם</w:t>
      </w:r>
      <w:r w:rsidR="006709C0" w:rsidRPr="00841DF6">
        <w:rPr>
          <w:rFonts w:ascii="David" w:hAnsi="David" w:cs="David"/>
          <w:b/>
          <w:bCs/>
          <w:sz w:val="24"/>
          <w:szCs w:val="24"/>
          <w:rtl/>
        </w:rPr>
        <w:t>.</w:t>
      </w:r>
      <w:r w:rsidR="006709C0" w:rsidRPr="00841DF6">
        <w:rPr>
          <w:rFonts w:ascii="David" w:hAnsi="David" w:cs="David"/>
          <w:sz w:val="24"/>
          <w:szCs w:val="24"/>
          <w:rtl/>
        </w:rPr>
        <w:t xml:space="preserve"> </w:t>
      </w:r>
      <w:r w:rsidR="00145EA8" w:rsidRPr="00841DF6">
        <w:rPr>
          <w:rFonts w:ascii="David" w:hAnsi="David" w:cs="David"/>
          <w:sz w:val="24"/>
          <w:szCs w:val="24"/>
          <w:rtl/>
        </w:rPr>
        <w:t xml:space="preserve">מטרת הערכה החינוכית </w:t>
      </w:r>
      <w:r w:rsidR="007330A6" w:rsidRPr="00841DF6">
        <w:rPr>
          <w:rFonts w:ascii="David" w:hAnsi="David" w:cs="David"/>
          <w:sz w:val="24"/>
          <w:szCs w:val="24"/>
          <w:rtl/>
        </w:rPr>
        <w:t xml:space="preserve">המצורפת </w:t>
      </w:r>
      <w:r w:rsidR="00145EA8" w:rsidRPr="00841DF6">
        <w:rPr>
          <w:rFonts w:ascii="David" w:hAnsi="David" w:cs="David"/>
          <w:sz w:val="24"/>
          <w:szCs w:val="24"/>
          <w:rtl/>
        </w:rPr>
        <w:t xml:space="preserve">היא </w:t>
      </w:r>
      <w:r w:rsidR="007330A6" w:rsidRPr="00841DF6">
        <w:rPr>
          <w:rFonts w:ascii="David" w:hAnsi="David" w:cs="David"/>
          <w:sz w:val="24"/>
          <w:szCs w:val="24"/>
          <w:rtl/>
        </w:rPr>
        <w:t>להמחיש את החיבור</w:t>
      </w:r>
      <w:r w:rsidR="00145EA8" w:rsidRPr="00841DF6">
        <w:rPr>
          <w:rFonts w:ascii="David" w:hAnsi="David" w:cs="David"/>
          <w:sz w:val="24"/>
          <w:szCs w:val="24"/>
          <w:rtl/>
        </w:rPr>
        <w:t xml:space="preserve"> שבין </w:t>
      </w:r>
      <w:r w:rsidR="00272812" w:rsidRPr="00841DF6">
        <w:rPr>
          <w:rFonts w:ascii="David" w:hAnsi="David" w:cs="David"/>
          <w:sz w:val="24"/>
          <w:szCs w:val="24"/>
          <w:rtl/>
        </w:rPr>
        <w:t>השניים</w:t>
      </w:r>
      <w:r w:rsidR="00145EA8" w:rsidRPr="00841DF6">
        <w:rPr>
          <w:rFonts w:ascii="David" w:hAnsi="David" w:cs="David"/>
          <w:sz w:val="24"/>
          <w:szCs w:val="24"/>
          <w:rtl/>
        </w:rPr>
        <w:t xml:space="preserve">, </w:t>
      </w:r>
      <w:r w:rsidR="007330A6" w:rsidRPr="00841DF6">
        <w:rPr>
          <w:rFonts w:ascii="David" w:hAnsi="David" w:cs="David"/>
          <w:sz w:val="24"/>
          <w:szCs w:val="24"/>
          <w:rtl/>
        </w:rPr>
        <w:t>מתוך תפיסה</w:t>
      </w:r>
      <w:r w:rsidR="00145EA8" w:rsidRPr="00841DF6">
        <w:rPr>
          <w:rFonts w:ascii="David" w:hAnsi="David" w:cs="David"/>
          <w:sz w:val="24"/>
          <w:szCs w:val="24"/>
          <w:rtl/>
        </w:rPr>
        <w:t xml:space="preserve"> </w:t>
      </w:r>
      <w:r w:rsidR="007330A6" w:rsidRPr="00841DF6">
        <w:rPr>
          <w:rFonts w:ascii="David" w:hAnsi="David" w:cs="David"/>
          <w:sz w:val="24"/>
          <w:szCs w:val="24"/>
          <w:rtl/>
        </w:rPr>
        <w:t>ש</w:t>
      </w:r>
      <w:r w:rsidR="00D60BE0" w:rsidRPr="00841DF6">
        <w:rPr>
          <w:rFonts w:ascii="David" w:hAnsi="David" w:cs="David"/>
          <w:sz w:val="24"/>
          <w:szCs w:val="24"/>
          <w:rtl/>
        </w:rPr>
        <w:t xml:space="preserve">משבר </w:t>
      </w:r>
      <w:r w:rsidR="006709C0" w:rsidRPr="00841DF6">
        <w:rPr>
          <w:rFonts w:ascii="David" w:hAnsi="David" w:cs="David"/>
          <w:sz w:val="24"/>
          <w:szCs w:val="24"/>
          <w:rtl/>
        </w:rPr>
        <w:t xml:space="preserve">האקלים הוא האיום הגדול </w:t>
      </w:r>
      <w:r w:rsidR="00280D77" w:rsidRPr="00841DF6">
        <w:rPr>
          <w:rFonts w:ascii="David" w:hAnsi="David" w:cs="David"/>
          <w:sz w:val="24"/>
          <w:szCs w:val="24"/>
          <w:rtl/>
        </w:rPr>
        <w:t>ביותר על זכויות אדם בעת הנוכחית.</w:t>
      </w:r>
      <w:r w:rsidR="00BD5C26" w:rsidRPr="00841DF6">
        <w:rPr>
          <w:rStyle w:val="FootnoteReference"/>
          <w:rFonts w:ascii="David" w:hAnsi="David" w:cs="David"/>
          <w:sz w:val="24"/>
          <w:szCs w:val="24"/>
          <w:rtl/>
        </w:rPr>
        <w:footnoteReference w:id="1"/>
      </w:r>
    </w:p>
    <w:p w14:paraId="407F75F9" w14:textId="75C3FE20" w:rsidR="006971A9" w:rsidRPr="00841DF6" w:rsidRDefault="00EF20DF" w:rsidP="00B05D49">
      <w:pPr>
        <w:spacing w:after="120" w:line="360" w:lineRule="auto"/>
        <w:jc w:val="both"/>
        <w:rPr>
          <w:rFonts w:ascii="David" w:hAnsi="David" w:cs="David"/>
          <w:b/>
          <w:bCs/>
          <w:sz w:val="24"/>
          <w:szCs w:val="24"/>
          <w:rtl/>
        </w:rPr>
      </w:pPr>
      <w:r w:rsidRPr="00841DF6">
        <w:rPr>
          <w:rFonts w:ascii="David" w:hAnsi="David" w:cs="David"/>
          <w:b/>
          <w:bCs/>
          <w:sz w:val="24"/>
          <w:szCs w:val="24"/>
          <w:rtl/>
        </w:rPr>
        <w:t xml:space="preserve">משבר האקלים הוא </w:t>
      </w:r>
      <w:r w:rsidR="00023E05" w:rsidRPr="00841DF6">
        <w:rPr>
          <w:rFonts w:ascii="David" w:hAnsi="David" w:cs="David"/>
          <w:b/>
          <w:bCs/>
          <w:sz w:val="24"/>
          <w:szCs w:val="24"/>
          <w:rtl/>
        </w:rPr>
        <w:t>סוגיה</w:t>
      </w:r>
      <w:r w:rsidRPr="00841DF6">
        <w:rPr>
          <w:rFonts w:ascii="David" w:hAnsi="David" w:cs="David"/>
          <w:b/>
          <w:bCs/>
          <w:sz w:val="24"/>
          <w:szCs w:val="24"/>
          <w:rtl/>
        </w:rPr>
        <w:t xml:space="preserve"> של זכויות אדם </w:t>
      </w:r>
    </w:p>
    <w:p w14:paraId="369C59B2" w14:textId="78A93BB0" w:rsidR="00021A01" w:rsidRPr="00841DF6" w:rsidRDefault="00546952" w:rsidP="007330A6">
      <w:pPr>
        <w:spacing w:line="360" w:lineRule="auto"/>
        <w:jc w:val="both"/>
        <w:rPr>
          <w:rFonts w:ascii="David" w:hAnsi="David" w:cs="David"/>
          <w:sz w:val="24"/>
          <w:szCs w:val="24"/>
          <w:rtl/>
        </w:rPr>
      </w:pPr>
      <w:r w:rsidRPr="00841DF6">
        <w:rPr>
          <w:rFonts w:ascii="David" w:hAnsi="David" w:cs="David"/>
          <w:sz w:val="24"/>
          <w:szCs w:val="24"/>
          <w:rtl/>
        </w:rPr>
        <w:t>משבר האקלים</w:t>
      </w:r>
      <w:r w:rsidR="006971A9" w:rsidRPr="00841DF6">
        <w:rPr>
          <w:rFonts w:ascii="David" w:hAnsi="David" w:cs="David"/>
          <w:sz w:val="24"/>
          <w:szCs w:val="24"/>
          <w:rtl/>
        </w:rPr>
        <w:t xml:space="preserve"> </w:t>
      </w:r>
      <w:r w:rsidRPr="00841DF6">
        <w:rPr>
          <w:rFonts w:ascii="David" w:hAnsi="David" w:cs="David"/>
          <w:sz w:val="24"/>
          <w:szCs w:val="24"/>
          <w:rtl/>
        </w:rPr>
        <w:t xml:space="preserve">מוגדר </w:t>
      </w:r>
      <w:r w:rsidR="007330A6" w:rsidRPr="00841DF6">
        <w:rPr>
          <w:rFonts w:ascii="David" w:hAnsi="David" w:cs="David"/>
          <w:sz w:val="24"/>
          <w:szCs w:val="24"/>
          <w:rtl/>
        </w:rPr>
        <w:t xml:space="preserve">כיום </w:t>
      </w:r>
      <w:r w:rsidRPr="00841DF6">
        <w:rPr>
          <w:rFonts w:ascii="David" w:hAnsi="David" w:cs="David"/>
          <w:sz w:val="24"/>
          <w:szCs w:val="24"/>
          <w:rtl/>
        </w:rPr>
        <w:t xml:space="preserve">כאתגר הגדול ביותר לבריאות, </w:t>
      </w:r>
      <w:r w:rsidR="007330A6" w:rsidRPr="00841DF6">
        <w:rPr>
          <w:rFonts w:ascii="David" w:hAnsi="David" w:cs="David"/>
          <w:sz w:val="24"/>
          <w:szCs w:val="24"/>
          <w:rtl/>
        </w:rPr>
        <w:t>ל</w:t>
      </w:r>
      <w:r w:rsidRPr="00841DF6">
        <w:rPr>
          <w:rFonts w:ascii="David" w:hAnsi="David" w:cs="David"/>
          <w:sz w:val="24"/>
          <w:szCs w:val="24"/>
          <w:rtl/>
        </w:rPr>
        <w:t>חיים ו</w:t>
      </w:r>
      <w:r w:rsidR="007330A6" w:rsidRPr="00841DF6">
        <w:rPr>
          <w:rFonts w:ascii="David" w:hAnsi="David" w:cs="David"/>
          <w:sz w:val="24"/>
          <w:szCs w:val="24"/>
          <w:rtl/>
        </w:rPr>
        <w:t>ל</w:t>
      </w:r>
      <w:r w:rsidRPr="00841DF6">
        <w:rPr>
          <w:rFonts w:ascii="David" w:hAnsi="David" w:cs="David"/>
          <w:sz w:val="24"/>
          <w:szCs w:val="24"/>
          <w:rtl/>
        </w:rPr>
        <w:t>ביטחון</w:t>
      </w:r>
      <w:r w:rsidR="007330A6" w:rsidRPr="00841DF6">
        <w:rPr>
          <w:rFonts w:ascii="David" w:hAnsi="David" w:cs="David"/>
          <w:sz w:val="24"/>
          <w:szCs w:val="24"/>
          <w:rtl/>
        </w:rPr>
        <w:t xml:space="preserve"> של אוכלוסיית העולם</w:t>
      </w:r>
      <w:r w:rsidR="007B3CF8" w:rsidRPr="00841DF6">
        <w:rPr>
          <w:rFonts w:ascii="David" w:hAnsi="David" w:cs="David"/>
          <w:sz w:val="24"/>
          <w:szCs w:val="24"/>
          <w:rtl/>
        </w:rPr>
        <w:t>.</w:t>
      </w:r>
      <w:r w:rsidR="006971A9" w:rsidRPr="00841DF6">
        <w:rPr>
          <w:rFonts w:ascii="David" w:hAnsi="David" w:cs="David"/>
          <w:sz w:val="24"/>
          <w:szCs w:val="24"/>
          <w:rtl/>
        </w:rPr>
        <w:t xml:space="preserve"> הסיכונים הולכים וגוברים עם העלייה בגודל האוכלוסייה ובשיעור האוכלוסיות </w:t>
      </w:r>
      <w:r w:rsidR="00691604" w:rsidRPr="00841DF6">
        <w:rPr>
          <w:rFonts w:ascii="David" w:hAnsi="David" w:cs="David"/>
          <w:sz w:val="24"/>
          <w:szCs w:val="24"/>
          <w:rtl/>
        </w:rPr>
        <w:t>הפגיעות</w:t>
      </w:r>
      <w:r w:rsidR="006971A9" w:rsidRPr="00841DF6">
        <w:rPr>
          <w:rFonts w:ascii="David" w:hAnsi="David" w:cs="David"/>
          <w:sz w:val="24"/>
          <w:szCs w:val="24"/>
          <w:rtl/>
        </w:rPr>
        <w:t xml:space="preserve"> שבה, וכן עם העלייה במספרם של התושבים החיים באזורים עירוניים צפופים, וזאת בד בבד עם לחץ גובר והולך על תשתיות </w:t>
      </w:r>
      <w:r w:rsidR="00691604" w:rsidRPr="00841DF6">
        <w:rPr>
          <w:rFonts w:ascii="David" w:hAnsi="David" w:cs="David"/>
          <w:sz w:val="24"/>
          <w:szCs w:val="24"/>
          <w:rtl/>
        </w:rPr>
        <w:t xml:space="preserve">חיוניות </w:t>
      </w:r>
      <w:r w:rsidR="002539DA" w:rsidRPr="00841DF6">
        <w:rPr>
          <w:rFonts w:ascii="David" w:hAnsi="David" w:cs="David"/>
          <w:sz w:val="24"/>
          <w:szCs w:val="24"/>
          <w:rtl/>
        </w:rPr>
        <w:t>בסיסיות. השלכותיו</w:t>
      </w:r>
      <w:r w:rsidR="00021A01" w:rsidRPr="00841DF6">
        <w:rPr>
          <w:rFonts w:ascii="David" w:hAnsi="David" w:cs="David"/>
          <w:sz w:val="24"/>
          <w:szCs w:val="24"/>
          <w:rtl/>
        </w:rPr>
        <w:t xml:space="preserve"> הנרחבות של משבר האקלים על הבריאות, על החיים ועל הביטחון של האוכלוסייה בעולם, ובישראל בפרט, כוללות תפוצה רחבה יותר של מחלות ומגיפות, פגיעה בביטחון התזונתי ובאספקת מי השתייה, פגיעה כתוצאה מזיהום אוויר והתמודדות עם מזג אוויר קיצוני - מדבור, </w:t>
      </w:r>
      <w:r w:rsidR="002539DA" w:rsidRPr="00841DF6">
        <w:rPr>
          <w:rFonts w:ascii="David" w:hAnsi="David" w:cs="David"/>
          <w:sz w:val="24"/>
          <w:szCs w:val="24"/>
          <w:rtl/>
        </w:rPr>
        <w:t>שיטפונות</w:t>
      </w:r>
      <w:r w:rsidR="00021A01" w:rsidRPr="00841DF6">
        <w:rPr>
          <w:rFonts w:ascii="David" w:hAnsi="David" w:cs="David"/>
          <w:sz w:val="24"/>
          <w:szCs w:val="24"/>
          <w:rtl/>
        </w:rPr>
        <w:t>, גלי חום או קור, וכן השפעות נפשיות ניכרות</w:t>
      </w:r>
      <w:r w:rsidR="00347966" w:rsidRPr="00841DF6">
        <w:rPr>
          <w:rFonts w:ascii="David" w:hAnsi="David" w:cs="David"/>
          <w:sz w:val="24"/>
          <w:szCs w:val="24"/>
          <w:rtl/>
        </w:rPr>
        <w:t xml:space="preserve"> ועוד</w:t>
      </w:r>
      <w:r w:rsidR="00021A01" w:rsidRPr="00841DF6">
        <w:rPr>
          <w:rFonts w:ascii="David" w:hAnsi="David" w:cs="David"/>
          <w:sz w:val="24"/>
          <w:szCs w:val="24"/>
          <w:rtl/>
        </w:rPr>
        <w:t>. חלק מהשלכות אלו ניכרות כבר כיום ומשפיעות על חייהם של בני ובנות אדם מאוכלוסיות</w:t>
      </w:r>
      <w:r w:rsidR="001F6C08" w:rsidRPr="00841DF6">
        <w:rPr>
          <w:rFonts w:ascii="David" w:hAnsi="David" w:cs="David"/>
          <w:sz w:val="24"/>
          <w:szCs w:val="24"/>
          <w:rtl/>
        </w:rPr>
        <w:t xml:space="preserve"> פגיעות</w:t>
      </w:r>
      <w:r w:rsidR="00021A01" w:rsidRPr="00841DF6">
        <w:rPr>
          <w:rFonts w:ascii="David" w:hAnsi="David" w:cs="David"/>
          <w:sz w:val="24"/>
          <w:szCs w:val="24"/>
          <w:rtl/>
        </w:rPr>
        <w:t>, בישראל ובעולם.</w:t>
      </w:r>
    </w:p>
    <w:p w14:paraId="2729C63A" w14:textId="63585A8C" w:rsidR="00875A8F" w:rsidRPr="00841DF6" w:rsidRDefault="00875A8F" w:rsidP="00B05D49">
      <w:pPr>
        <w:spacing w:after="120" w:line="360" w:lineRule="auto"/>
        <w:jc w:val="both"/>
        <w:rPr>
          <w:rFonts w:ascii="David" w:hAnsi="David" w:cs="David"/>
          <w:b/>
          <w:bCs/>
          <w:sz w:val="24"/>
          <w:szCs w:val="24"/>
          <w:rtl/>
        </w:rPr>
      </w:pPr>
      <w:r w:rsidRPr="00841DF6">
        <w:rPr>
          <w:rFonts w:ascii="David" w:hAnsi="David" w:cs="David"/>
          <w:b/>
          <w:bCs/>
          <w:sz w:val="24"/>
          <w:szCs w:val="24"/>
          <w:rtl/>
        </w:rPr>
        <w:t>משבר</w:t>
      </w:r>
      <w:r w:rsidR="00A200EA" w:rsidRPr="00841DF6">
        <w:rPr>
          <w:rFonts w:ascii="David" w:hAnsi="David" w:cs="David"/>
          <w:b/>
          <w:bCs/>
          <w:sz w:val="24"/>
          <w:szCs w:val="24"/>
          <w:rtl/>
        </w:rPr>
        <w:t xml:space="preserve"> האקלים משפיע</w:t>
      </w:r>
      <w:r w:rsidRPr="00841DF6">
        <w:rPr>
          <w:rFonts w:ascii="David" w:hAnsi="David" w:cs="David"/>
          <w:b/>
          <w:bCs/>
          <w:sz w:val="24"/>
          <w:szCs w:val="24"/>
          <w:rtl/>
        </w:rPr>
        <w:t xml:space="preserve"> במישרין ובעקיפין על מערך שלם של זכויות אדם</w:t>
      </w:r>
    </w:p>
    <w:p w14:paraId="446BBBF4" w14:textId="7CF731E7" w:rsidR="00076918" w:rsidRPr="00841DF6" w:rsidRDefault="00076918" w:rsidP="00076918">
      <w:pPr>
        <w:spacing w:line="360" w:lineRule="auto"/>
        <w:jc w:val="both"/>
        <w:rPr>
          <w:rFonts w:ascii="David" w:hAnsi="David" w:cs="David"/>
          <w:sz w:val="24"/>
          <w:szCs w:val="24"/>
          <w:rtl/>
        </w:rPr>
      </w:pPr>
      <w:r w:rsidRPr="00841DF6">
        <w:rPr>
          <w:rFonts w:ascii="David" w:hAnsi="David" w:cs="David"/>
          <w:sz w:val="24"/>
          <w:szCs w:val="24"/>
          <w:rtl/>
        </w:rPr>
        <w:t xml:space="preserve">העיסוק במשבר האקלים אינו חדש. עם זאת, הדיון בשיח הציבורי ובפרט במסגרות חינוכיות </w:t>
      </w:r>
      <w:r w:rsidR="00277BC1" w:rsidRPr="00841DF6">
        <w:rPr>
          <w:rFonts w:ascii="David" w:hAnsi="David" w:cs="David"/>
          <w:sz w:val="24"/>
          <w:szCs w:val="24"/>
          <w:rtl/>
        </w:rPr>
        <w:t>ע</w:t>
      </w:r>
      <w:r w:rsidRPr="00841DF6">
        <w:rPr>
          <w:rFonts w:ascii="David" w:hAnsi="David" w:cs="David"/>
          <w:sz w:val="24"/>
          <w:szCs w:val="24"/>
          <w:rtl/>
        </w:rPr>
        <w:t>סק לרוב בעיקר בהיבטיו המדעיים</w:t>
      </w:r>
      <w:r w:rsidR="00277BC1" w:rsidRPr="00841DF6">
        <w:rPr>
          <w:rFonts w:ascii="David" w:hAnsi="David" w:cs="David"/>
          <w:sz w:val="24"/>
          <w:szCs w:val="24"/>
          <w:rtl/>
        </w:rPr>
        <w:t xml:space="preserve"> והסביבתיים</w:t>
      </w:r>
      <w:r w:rsidRPr="00841DF6">
        <w:rPr>
          <w:rFonts w:ascii="David" w:hAnsi="David" w:cs="David"/>
          <w:sz w:val="24"/>
          <w:szCs w:val="24"/>
          <w:rtl/>
        </w:rPr>
        <w:t>. בשנים האחרונות החלו פעילים חברתיים, חוקרים ומוסדות בינלאומיים להצביע על היבטים של אי שוויון חברתי ופגיעה בזכויות אדם הנובעים כתוצאה ממשבר האקלים, תחת המושג "צדק אקלימי".</w:t>
      </w:r>
    </w:p>
    <w:p w14:paraId="08A65A44" w14:textId="7953F8DE" w:rsidR="00875A8F" w:rsidRPr="00841DF6" w:rsidRDefault="00875A8F" w:rsidP="002549D4">
      <w:pPr>
        <w:spacing w:line="360" w:lineRule="auto"/>
        <w:jc w:val="both"/>
        <w:rPr>
          <w:rFonts w:ascii="David" w:hAnsi="David" w:cs="David"/>
          <w:sz w:val="24"/>
          <w:szCs w:val="24"/>
          <w:rtl/>
        </w:rPr>
      </w:pPr>
      <w:r w:rsidRPr="00841DF6">
        <w:rPr>
          <w:rFonts w:ascii="David" w:hAnsi="David" w:cs="David"/>
          <w:sz w:val="24"/>
          <w:szCs w:val="24"/>
          <w:rtl/>
        </w:rPr>
        <w:t xml:space="preserve">זכויות האדם הן אוניברסליות ומבוססות על הכבוד הטבוע והשווה שיש לכל בני האדם. יתר על כן, זכויות אדם הן ערובות משפטיות אוניברסליות המגנות על יחידים, קבוצות ועמים נגד פעולות ומחדלים המפריעים לחירויות ולזכויות היסודיות שלהם. ככאלה, הן מוגנות על פי החוק, וכופות חובות ואחריות ביחס לפעולות </w:t>
      </w:r>
      <w:r w:rsidRPr="00841DF6">
        <w:rPr>
          <w:rFonts w:ascii="David" w:hAnsi="David" w:cs="David"/>
          <w:sz w:val="24"/>
          <w:szCs w:val="24"/>
          <w:rtl/>
        </w:rPr>
        <w:lastRenderedPageBreak/>
        <w:t xml:space="preserve">ולמחדלים, במיוחד של מדינות. אמנות זכויות אדם מחייבות ממשלות (בעיקר) ונושאי חובה </w:t>
      </w:r>
      <w:r w:rsidR="001842ED" w:rsidRPr="00841DF6">
        <w:rPr>
          <w:rFonts w:ascii="David" w:hAnsi="David" w:cs="David"/>
          <w:sz w:val="24"/>
          <w:szCs w:val="24"/>
          <w:rtl/>
        </w:rPr>
        <w:t xml:space="preserve">נוספים </w:t>
      </w:r>
      <w:r w:rsidRPr="00841DF6">
        <w:rPr>
          <w:rFonts w:ascii="David" w:hAnsi="David" w:cs="David"/>
          <w:sz w:val="24"/>
          <w:szCs w:val="24"/>
          <w:rtl/>
        </w:rPr>
        <w:t xml:space="preserve">(כמו למשל תעשייה ותאגידים) לכבד, לקדם </w:t>
      </w:r>
      <w:r w:rsidR="00CC487B" w:rsidRPr="00841DF6">
        <w:rPr>
          <w:rFonts w:ascii="David" w:hAnsi="David" w:cs="David"/>
          <w:sz w:val="24"/>
          <w:szCs w:val="24"/>
          <w:rtl/>
        </w:rPr>
        <w:t>ו</w:t>
      </w:r>
      <w:r w:rsidRPr="00841DF6">
        <w:rPr>
          <w:rFonts w:ascii="David" w:hAnsi="David" w:cs="David"/>
          <w:sz w:val="24"/>
          <w:szCs w:val="24"/>
          <w:rtl/>
        </w:rPr>
        <w:t xml:space="preserve">להגן על כל זכויות האדם. </w:t>
      </w:r>
    </w:p>
    <w:p w14:paraId="63258D75" w14:textId="77777777" w:rsidR="00076918" w:rsidRPr="00841DF6" w:rsidRDefault="00076918" w:rsidP="00076918">
      <w:pPr>
        <w:spacing w:line="360" w:lineRule="auto"/>
        <w:jc w:val="both"/>
        <w:rPr>
          <w:rFonts w:ascii="David" w:hAnsi="David" w:cs="David"/>
          <w:sz w:val="24"/>
          <w:szCs w:val="24"/>
          <w:rtl/>
        </w:rPr>
      </w:pPr>
      <w:r w:rsidRPr="00841DF6">
        <w:rPr>
          <w:rFonts w:ascii="David" w:hAnsi="David" w:cs="David"/>
          <w:sz w:val="24"/>
          <w:szCs w:val="24"/>
          <w:rtl/>
        </w:rPr>
        <w:t xml:space="preserve">על המדינות לנקוט באמצעים הנדרשים למיתון מגמת השינוי הקיצוני, ובד בבד למנוע ולתקן את השפעותיו השליליות כדי להגן על זכויות האדם של כל האנשים, ובמיוחד אוכלוסיות פגיעות, ולהבטיח שתהיה להם יכולת נאותה להתמודד ולהתגונן מפני נזקי משבר האקלים. </w:t>
      </w:r>
    </w:p>
    <w:p w14:paraId="70E1A935" w14:textId="77777777" w:rsidR="00875A8F" w:rsidRPr="00841DF6" w:rsidRDefault="00875A8F" w:rsidP="00B05D49">
      <w:pPr>
        <w:spacing w:after="120" w:line="360" w:lineRule="auto"/>
        <w:jc w:val="both"/>
        <w:rPr>
          <w:rFonts w:ascii="David" w:hAnsi="David" w:cs="David"/>
          <w:b/>
          <w:bCs/>
          <w:sz w:val="24"/>
          <w:szCs w:val="24"/>
          <w:rtl/>
        </w:rPr>
      </w:pPr>
      <w:r w:rsidRPr="00841DF6">
        <w:rPr>
          <w:rFonts w:ascii="David" w:hAnsi="David" w:cs="David"/>
          <w:b/>
          <w:bCs/>
          <w:sz w:val="24"/>
          <w:szCs w:val="24"/>
          <w:rtl/>
        </w:rPr>
        <w:t xml:space="preserve">אילו זכויות אדם רלוונטיות למשבר האקלים? </w:t>
      </w:r>
    </w:p>
    <w:p w14:paraId="1C255389" w14:textId="5E6B0299" w:rsidR="00875A8F" w:rsidRPr="00841DF6" w:rsidRDefault="00875A8F" w:rsidP="00875A8F">
      <w:pPr>
        <w:spacing w:line="360" w:lineRule="auto"/>
        <w:jc w:val="both"/>
        <w:rPr>
          <w:rFonts w:ascii="David" w:hAnsi="David" w:cs="David"/>
          <w:sz w:val="24"/>
          <w:szCs w:val="24"/>
          <w:rtl/>
        </w:rPr>
      </w:pPr>
      <w:r w:rsidRPr="00841DF6">
        <w:rPr>
          <w:rFonts w:ascii="David" w:hAnsi="David" w:cs="David"/>
          <w:sz w:val="24"/>
          <w:szCs w:val="24"/>
          <w:rtl/>
        </w:rPr>
        <w:t>כל זכויות האדם הינן רלוונטיות להשפעות של משבר האקלים והפתרונות המוצעים לצמצומו. הבולטות ביותר הינן: הזכות לחיים, הזכות להתפתחות, הזכות למזון, הזכות למים ותברואה, הזכות לבריאות, הזכות לדיור, הזכות לחינוך, הזכות להגדרה עצמית ש</w:t>
      </w:r>
      <w:r w:rsidR="00BE08ED" w:rsidRPr="00841DF6">
        <w:rPr>
          <w:rFonts w:ascii="David" w:hAnsi="David" w:cs="David"/>
          <w:sz w:val="24"/>
          <w:szCs w:val="24"/>
          <w:rtl/>
        </w:rPr>
        <w:t>ל עמים</w:t>
      </w:r>
      <w:r w:rsidRPr="00841DF6">
        <w:rPr>
          <w:rFonts w:ascii="David" w:hAnsi="David" w:cs="David"/>
          <w:sz w:val="24"/>
          <w:szCs w:val="24"/>
          <w:rtl/>
        </w:rPr>
        <w:t>, הזכות להשתתפות בקבלת החלטות (בנוגע למדיניות האקלים). וכמובן, הזכויות של אלה שנפגעים הכי הרבה ממשבר האקלים -  זכויות הדורות הבאים.</w:t>
      </w:r>
    </w:p>
    <w:p w14:paraId="7D8AADFF" w14:textId="77777777" w:rsidR="00875A8F" w:rsidRPr="00841DF6" w:rsidRDefault="00875A8F" w:rsidP="00B05D49">
      <w:pPr>
        <w:spacing w:after="120" w:line="360" w:lineRule="auto"/>
        <w:jc w:val="both"/>
        <w:rPr>
          <w:rFonts w:ascii="David" w:hAnsi="David" w:cs="David"/>
          <w:b/>
          <w:bCs/>
          <w:sz w:val="24"/>
          <w:szCs w:val="24"/>
        </w:rPr>
      </w:pPr>
      <w:r w:rsidRPr="00841DF6">
        <w:rPr>
          <w:rFonts w:ascii="David" w:hAnsi="David" w:cs="David"/>
          <w:b/>
          <w:bCs/>
          <w:sz w:val="24"/>
          <w:szCs w:val="24"/>
          <w:rtl/>
        </w:rPr>
        <w:t>על הקשר בין אי שוויון לאי צדק אקלימי</w:t>
      </w:r>
    </w:p>
    <w:p w14:paraId="4C421BFA" w14:textId="0E6E2AE8" w:rsidR="00875A8F" w:rsidRPr="00841DF6" w:rsidRDefault="00076918" w:rsidP="00076918">
      <w:pPr>
        <w:spacing w:line="360" w:lineRule="auto"/>
        <w:jc w:val="both"/>
        <w:rPr>
          <w:rFonts w:ascii="David" w:hAnsi="David" w:cs="David"/>
          <w:sz w:val="24"/>
          <w:szCs w:val="24"/>
        </w:rPr>
      </w:pPr>
      <w:r w:rsidRPr="00841DF6">
        <w:rPr>
          <w:rFonts w:ascii="David" w:hAnsi="David" w:cs="David"/>
          <w:sz w:val="24"/>
          <w:szCs w:val="24"/>
          <w:rtl/>
        </w:rPr>
        <w:t>משבר האקלים מדגיש גם את סוגיית האי שוויון והפערים הכלכליים</w:t>
      </w:r>
      <w:r w:rsidR="002D643D" w:rsidRPr="00841DF6">
        <w:rPr>
          <w:rFonts w:ascii="David" w:hAnsi="David" w:cs="David"/>
          <w:sz w:val="24"/>
          <w:szCs w:val="24"/>
          <w:rtl/>
        </w:rPr>
        <w:t xml:space="preserve"> </w:t>
      </w:r>
      <w:r w:rsidRPr="00841DF6">
        <w:rPr>
          <w:rFonts w:ascii="David" w:hAnsi="David" w:cs="David"/>
          <w:sz w:val="24"/>
          <w:szCs w:val="24"/>
          <w:rtl/>
        </w:rPr>
        <w:t>בין קבוצות שונות</w:t>
      </w:r>
      <w:r w:rsidRPr="00841DF6">
        <w:rPr>
          <w:rStyle w:val="Hyperlink"/>
          <w:rFonts w:ascii="David" w:hAnsi="David" w:cs="David"/>
          <w:color w:val="auto"/>
          <w:sz w:val="24"/>
          <w:szCs w:val="24"/>
          <w:u w:val="none"/>
          <w:rtl/>
        </w:rPr>
        <w:t>.</w:t>
      </w:r>
      <w:r w:rsidR="00BD5C26" w:rsidRPr="00841DF6">
        <w:rPr>
          <w:rStyle w:val="FootnoteReference"/>
          <w:rFonts w:ascii="David" w:hAnsi="David" w:cs="David"/>
          <w:sz w:val="24"/>
          <w:szCs w:val="24"/>
          <w:rtl/>
        </w:rPr>
        <w:footnoteReference w:id="2"/>
      </w:r>
      <w:r w:rsidRPr="00841DF6">
        <w:rPr>
          <w:rStyle w:val="Hyperlink"/>
          <w:rFonts w:ascii="David" w:hAnsi="David" w:cs="David"/>
          <w:color w:val="auto"/>
          <w:sz w:val="24"/>
          <w:szCs w:val="24"/>
          <w:u w:val="none"/>
          <w:rtl/>
        </w:rPr>
        <w:t xml:space="preserve"> </w:t>
      </w:r>
      <w:r w:rsidR="00C80EBF" w:rsidRPr="00841DF6">
        <w:rPr>
          <w:rFonts w:ascii="David" w:hAnsi="David" w:cs="David"/>
          <w:sz w:val="24"/>
          <w:szCs w:val="24"/>
          <w:rtl/>
        </w:rPr>
        <w:t>מבט מפוכח על הנעשה בעולם</w:t>
      </w:r>
      <w:r w:rsidR="007330A6" w:rsidRPr="00841DF6">
        <w:rPr>
          <w:rFonts w:ascii="David" w:hAnsi="David" w:cs="David"/>
          <w:sz w:val="24"/>
          <w:szCs w:val="24"/>
          <w:rtl/>
        </w:rPr>
        <w:t xml:space="preserve"> מלמד כי </w:t>
      </w:r>
      <w:r w:rsidR="00E1501F" w:rsidRPr="00841DF6">
        <w:rPr>
          <w:rFonts w:ascii="David" w:hAnsi="David" w:cs="David"/>
          <w:sz w:val="24"/>
          <w:szCs w:val="24"/>
          <w:rtl/>
        </w:rPr>
        <w:t>דווקא אלה שתרמו הכי פחות לשינויי האקלים הקיצוניים סובלים באופן לא פרופורציונלי מנזקיו.</w:t>
      </w:r>
      <w:r w:rsidR="00BD5C26" w:rsidRPr="00841DF6">
        <w:rPr>
          <w:rStyle w:val="FootnoteReference"/>
          <w:rFonts w:ascii="David" w:hAnsi="David" w:cs="David"/>
          <w:sz w:val="24"/>
          <w:szCs w:val="24"/>
          <w:rtl/>
        </w:rPr>
        <w:footnoteReference w:id="3"/>
      </w:r>
      <w:r w:rsidR="002D643D" w:rsidRPr="00841DF6">
        <w:rPr>
          <w:rFonts w:ascii="David" w:hAnsi="David" w:cs="David"/>
          <w:sz w:val="24"/>
          <w:szCs w:val="24"/>
          <w:rtl/>
        </w:rPr>
        <w:t xml:space="preserve"> </w:t>
      </w:r>
      <w:r w:rsidR="00875A8F" w:rsidRPr="00841DF6">
        <w:rPr>
          <w:rFonts w:ascii="David" w:hAnsi="David" w:cs="David"/>
          <w:sz w:val="24"/>
          <w:szCs w:val="24"/>
          <w:rtl/>
        </w:rPr>
        <w:t>ה</w:t>
      </w:r>
      <w:r w:rsidR="007330A6" w:rsidRPr="00841DF6">
        <w:rPr>
          <w:rFonts w:ascii="David" w:hAnsi="David" w:cs="David"/>
          <w:sz w:val="24"/>
          <w:szCs w:val="24"/>
          <w:rtl/>
        </w:rPr>
        <w:t>מדינות המפותחות וה</w:t>
      </w:r>
      <w:r w:rsidR="00875A8F" w:rsidRPr="00841DF6">
        <w:rPr>
          <w:rFonts w:ascii="David" w:hAnsi="David" w:cs="David"/>
          <w:sz w:val="24"/>
          <w:szCs w:val="24"/>
          <w:rtl/>
        </w:rPr>
        <w:t>עשירונים העליונים</w:t>
      </w:r>
      <w:r w:rsidR="007330A6" w:rsidRPr="00841DF6">
        <w:rPr>
          <w:rFonts w:ascii="David" w:hAnsi="David" w:cs="David"/>
          <w:sz w:val="24"/>
          <w:szCs w:val="24"/>
          <w:rtl/>
        </w:rPr>
        <w:t>,</w:t>
      </w:r>
      <w:r w:rsidR="00875A8F" w:rsidRPr="00841DF6">
        <w:rPr>
          <w:rFonts w:ascii="David" w:hAnsi="David" w:cs="David"/>
          <w:sz w:val="24"/>
          <w:szCs w:val="24"/>
          <w:rtl/>
        </w:rPr>
        <w:t xml:space="preserve"> </w:t>
      </w:r>
      <w:r w:rsidR="007330A6" w:rsidRPr="00841DF6">
        <w:rPr>
          <w:rFonts w:ascii="David" w:hAnsi="David" w:cs="David"/>
          <w:sz w:val="24"/>
          <w:szCs w:val="24"/>
          <w:rtl/>
        </w:rPr>
        <w:t>ש</w:t>
      </w:r>
      <w:r w:rsidR="00875A8F" w:rsidRPr="00841DF6">
        <w:rPr>
          <w:rFonts w:ascii="David" w:hAnsi="David" w:cs="David"/>
          <w:sz w:val="24"/>
          <w:szCs w:val="24"/>
          <w:rtl/>
        </w:rPr>
        <w:t>הם האחראים המרכזיים לפליטות גזי חממה שהביאו ליצירת המשבר</w:t>
      </w:r>
      <w:r w:rsidR="007330A6" w:rsidRPr="00841DF6">
        <w:rPr>
          <w:rFonts w:ascii="David" w:hAnsi="David" w:cs="David"/>
          <w:sz w:val="24"/>
          <w:szCs w:val="24"/>
          <w:rtl/>
        </w:rPr>
        <w:t>,</w:t>
      </w:r>
      <w:r w:rsidR="00875A8F" w:rsidRPr="00841DF6">
        <w:rPr>
          <w:rFonts w:ascii="David" w:hAnsi="David" w:cs="David"/>
          <w:sz w:val="24"/>
          <w:szCs w:val="24"/>
          <w:rtl/>
        </w:rPr>
        <w:t xml:space="preserve"> יכולים להגן על עצמם במידה הטובה ביותר מ</w:t>
      </w:r>
      <w:r w:rsidR="007330A6" w:rsidRPr="00841DF6">
        <w:rPr>
          <w:rFonts w:ascii="David" w:hAnsi="David" w:cs="David"/>
          <w:sz w:val="24"/>
          <w:szCs w:val="24"/>
          <w:rtl/>
        </w:rPr>
        <w:t xml:space="preserve">פני </w:t>
      </w:r>
      <w:r w:rsidR="00875A8F" w:rsidRPr="00841DF6">
        <w:rPr>
          <w:rFonts w:ascii="David" w:hAnsi="David" w:cs="David"/>
          <w:sz w:val="24"/>
          <w:szCs w:val="24"/>
          <w:rtl/>
        </w:rPr>
        <w:t>נזקיו</w:t>
      </w:r>
      <w:r w:rsidR="007330A6" w:rsidRPr="00841DF6">
        <w:rPr>
          <w:rFonts w:ascii="David" w:hAnsi="David" w:cs="David"/>
          <w:sz w:val="24"/>
          <w:szCs w:val="24"/>
          <w:rtl/>
        </w:rPr>
        <w:t xml:space="preserve">; </w:t>
      </w:r>
      <w:r w:rsidR="00875A8F" w:rsidRPr="00841DF6">
        <w:rPr>
          <w:rFonts w:ascii="David" w:hAnsi="David" w:cs="David"/>
          <w:sz w:val="24"/>
          <w:szCs w:val="24"/>
          <w:rtl/>
        </w:rPr>
        <w:t xml:space="preserve">בעוד </w:t>
      </w:r>
      <w:r w:rsidR="007330A6" w:rsidRPr="00841DF6">
        <w:rPr>
          <w:rFonts w:ascii="David" w:hAnsi="David" w:cs="David"/>
          <w:sz w:val="24"/>
          <w:szCs w:val="24"/>
          <w:rtl/>
        </w:rPr>
        <w:t>המדינות המתפתחות ו</w:t>
      </w:r>
      <w:r w:rsidR="00875A8F" w:rsidRPr="00841DF6">
        <w:rPr>
          <w:rFonts w:ascii="David" w:hAnsi="David" w:cs="David"/>
          <w:sz w:val="24"/>
          <w:szCs w:val="24"/>
          <w:rtl/>
        </w:rPr>
        <w:t>העשירונים התחתונים שתרומתם למשבר קטנה באופן משמעותי הם הנפגעים העיקריים</w:t>
      </w:r>
      <w:r w:rsidR="00875A8F" w:rsidRPr="00841DF6">
        <w:rPr>
          <w:rFonts w:ascii="David" w:hAnsi="David" w:cs="David"/>
          <w:sz w:val="24"/>
          <w:szCs w:val="24"/>
        </w:rPr>
        <w:t>.</w:t>
      </w:r>
      <w:r w:rsidR="00875A8F" w:rsidRPr="00841DF6">
        <w:rPr>
          <w:rFonts w:ascii="David" w:hAnsi="David" w:cs="David"/>
          <w:sz w:val="24"/>
          <w:szCs w:val="24"/>
          <w:rtl/>
        </w:rPr>
        <w:t xml:space="preserve"> </w:t>
      </w:r>
    </w:p>
    <w:p w14:paraId="1F3827E7" w14:textId="6C483BF8" w:rsidR="00875A8F" w:rsidRPr="00841DF6" w:rsidRDefault="00280D77" w:rsidP="00277BC1">
      <w:pPr>
        <w:spacing w:line="360" w:lineRule="auto"/>
        <w:jc w:val="both"/>
        <w:rPr>
          <w:rFonts w:ascii="David" w:hAnsi="David" w:cs="David"/>
          <w:sz w:val="24"/>
          <w:szCs w:val="24"/>
          <w:rtl/>
        </w:rPr>
      </w:pPr>
      <w:r w:rsidRPr="00841DF6">
        <w:rPr>
          <w:rFonts w:ascii="David" w:hAnsi="David" w:cs="David"/>
          <w:sz w:val="24"/>
          <w:szCs w:val="24"/>
          <w:rtl/>
        </w:rPr>
        <w:t xml:space="preserve">כבר עכשיו אנחנו עדים ועדות לכך שמשבר האקלים ותוצאותיו גורמים ישירות לפגיעה בזכויות אדם, ואין מדובר על השלכות עתידיות בלבד. </w:t>
      </w:r>
      <w:r w:rsidR="00277BC1" w:rsidRPr="00841DF6">
        <w:rPr>
          <w:rFonts w:ascii="David" w:hAnsi="David" w:cs="David"/>
          <w:sz w:val="24"/>
          <w:szCs w:val="24"/>
          <w:rtl/>
        </w:rPr>
        <w:t xml:space="preserve">צדק אקלימי מחייב שלכל בני האדם, ובמיוחד לאוכלוסיות פגיעות, תהיה </w:t>
      </w:r>
      <w:r w:rsidR="00875A8F" w:rsidRPr="00841DF6">
        <w:rPr>
          <w:rFonts w:ascii="David" w:hAnsi="David" w:cs="David"/>
          <w:sz w:val="24"/>
          <w:szCs w:val="24"/>
          <w:rtl/>
        </w:rPr>
        <w:t>גישה לסעדים יעילים ש</w:t>
      </w:r>
      <w:r w:rsidR="00277BC1" w:rsidRPr="00841DF6">
        <w:rPr>
          <w:rFonts w:ascii="David" w:hAnsi="David" w:cs="David"/>
          <w:sz w:val="24"/>
          <w:szCs w:val="24"/>
          <w:rtl/>
        </w:rPr>
        <w:t>יגנו על זכויותיהם ו</w:t>
      </w:r>
      <w:r w:rsidR="00875A8F" w:rsidRPr="00841DF6">
        <w:rPr>
          <w:rFonts w:ascii="David" w:hAnsi="David" w:cs="David"/>
          <w:sz w:val="24"/>
          <w:szCs w:val="24"/>
          <w:rtl/>
        </w:rPr>
        <w:t>יבטיחו כי הם יהיו המרוויחים העיקריים מפעולות אקלים. צדק אקלימי מחייב גם שכל פעולות האקלים תהיינה תואמות להסכמי זכויות האדם הקיימים וכלל ההתחייבויות באמנות השונות</w:t>
      </w:r>
      <w:r w:rsidR="00CC487B" w:rsidRPr="00841DF6">
        <w:rPr>
          <w:rFonts w:ascii="David" w:hAnsi="David" w:cs="David"/>
          <w:sz w:val="24"/>
          <w:szCs w:val="24"/>
          <w:rtl/>
        </w:rPr>
        <w:t xml:space="preserve">, וכי </w:t>
      </w:r>
      <w:r w:rsidR="004F6B93" w:rsidRPr="00841DF6">
        <w:rPr>
          <w:rFonts w:ascii="David" w:hAnsi="David" w:cs="David"/>
          <w:sz w:val="24"/>
          <w:szCs w:val="24"/>
          <w:rtl/>
        </w:rPr>
        <w:t>ה</w:t>
      </w:r>
      <w:r w:rsidR="00292D91" w:rsidRPr="00841DF6">
        <w:rPr>
          <w:rFonts w:ascii="David" w:hAnsi="David" w:cs="David"/>
          <w:sz w:val="24"/>
          <w:szCs w:val="24"/>
          <w:rtl/>
        </w:rPr>
        <w:t xml:space="preserve">מדינות הפגיעות ביותר </w:t>
      </w:r>
      <w:r w:rsidR="004F6B93" w:rsidRPr="00841DF6">
        <w:rPr>
          <w:rFonts w:ascii="David" w:hAnsi="David" w:cs="David"/>
          <w:sz w:val="24"/>
          <w:szCs w:val="24"/>
          <w:rtl/>
        </w:rPr>
        <w:t xml:space="preserve">תהיינה </w:t>
      </w:r>
      <w:r w:rsidR="00292D91" w:rsidRPr="00841DF6">
        <w:rPr>
          <w:rFonts w:ascii="David" w:hAnsi="David" w:cs="David"/>
          <w:sz w:val="24"/>
          <w:szCs w:val="24"/>
          <w:rtl/>
        </w:rPr>
        <w:t xml:space="preserve">שותפות בתהליך לפתרון המשבר. </w:t>
      </w:r>
    </w:p>
    <w:p w14:paraId="601B12A2" w14:textId="77777777" w:rsidR="006971A9" w:rsidRPr="00841DF6" w:rsidRDefault="00CD1438" w:rsidP="00B05D49">
      <w:pPr>
        <w:spacing w:after="120" w:line="360" w:lineRule="auto"/>
        <w:jc w:val="both"/>
        <w:rPr>
          <w:rFonts w:ascii="David" w:hAnsi="David" w:cs="David"/>
          <w:b/>
          <w:bCs/>
          <w:sz w:val="24"/>
          <w:szCs w:val="24"/>
          <w:rtl/>
        </w:rPr>
      </w:pPr>
      <w:r w:rsidRPr="00841DF6">
        <w:rPr>
          <w:rFonts w:ascii="David" w:hAnsi="David" w:cs="David"/>
          <w:b/>
          <w:bCs/>
          <w:sz w:val="24"/>
          <w:szCs w:val="24"/>
          <w:rtl/>
        </w:rPr>
        <w:t xml:space="preserve">ומה לגבי ישראל? </w:t>
      </w:r>
    </w:p>
    <w:p w14:paraId="09A6BE53" w14:textId="6E79BA5F" w:rsidR="00045C8F" w:rsidRPr="00841DF6" w:rsidRDefault="008C3124" w:rsidP="00CF6580">
      <w:pPr>
        <w:spacing w:line="360" w:lineRule="auto"/>
        <w:jc w:val="both"/>
        <w:rPr>
          <w:rFonts w:ascii="David" w:hAnsi="David" w:cs="David"/>
          <w:sz w:val="24"/>
          <w:szCs w:val="24"/>
        </w:rPr>
      </w:pPr>
      <w:r w:rsidRPr="00841DF6">
        <w:rPr>
          <w:rFonts w:ascii="David" w:hAnsi="David" w:cs="David"/>
          <w:sz w:val="24"/>
          <w:szCs w:val="24"/>
          <w:rtl/>
        </w:rPr>
        <w:t xml:space="preserve">משבר </w:t>
      </w:r>
      <w:r w:rsidR="009548AE" w:rsidRPr="00841DF6">
        <w:rPr>
          <w:rFonts w:ascii="David" w:hAnsi="David" w:cs="David"/>
          <w:sz w:val="24"/>
          <w:szCs w:val="24"/>
          <w:rtl/>
        </w:rPr>
        <w:t>האקלים איננו</w:t>
      </w:r>
      <w:r w:rsidRPr="00841DF6">
        <w:rPr>
          <w:rFonts w:ascii="David" w:hAnsi="David" w:cs="David"/>
          <w:sz w:val="24"/>
          <w:szCs w:val="24"/>
          <w:rtl/>
        </w:rPr>
        <w:t xml:space="preserve"> </w:t>
      </w:r>
      <w:r w:rsidR="004F6B93" w:rsidRPr="00841DF6">
        <w:rPr>
          <w:rFonts w:ascii="David" w:hAnsi="David" w:cs="David"/>
          <w:sz w:val="24"/>
          <w:szCs w:val="24"/>
          <w:rtl/>
        </w:rPr>
        <w:t xml:space="preserve">נושא </w:t>
      </w:r>
      <w:r w:rsidRPr="00841DF6">
        <w:rPr>
          <w:rFonts w:ascii="David" w:hAnsi="David" w:cs="David"/>
          <w:sz w:val="24"/>
          <w:szCs w:val="24"/>
          <w:rtl/>
        </w:rPr>
        <w:t>סביבתי</w:t>
      </w:r>
      <w:r w:rsidR="00D96E72" w:rsidRPr="00841DF6">
        <w:rPr>
          <w:rFonts w:ascii="David" w:hAnsi="David" w:cs="David"/>
          <w:sz w:val="24"/>
          <w:szCs w:val="24"/>
          <w:rtl/>
        </w:rPr>
        <w:t xml:space="preserve"> בלבד</w:t>
      </w:r>
      <w:r w:rsidRPr="00841DF6">
        <w:rPr>
          <w:rFonts w:ascii="David" w:hAnsi="David" w:cs="David"/>
          <w:sz w:val="24"/>
          <w:szCs w:val="24"/>
          <w:rtl/>
        </w:rPr>
        <w:t xml:space="preserve"> אלא גם </w:t>
      </w:r>
      <w:r w:rsidR="004F6B93" w:rsidRPr="00841DF6">
        <w:rPr>
          <w:rFonts w:ascii="David" w:hAnsi="David" w:cs="David"/>
          <w:sz w:val="24"/>
          <w:szCs w:val="24"/>
          <w:rtl/>
        </w:rPr>
        <w:t xml:space="preserve">סוגייה </w:t>
      </w:r>
      <w:r w:rsidRPr="00841DF6">
        <w:rPr>
          <w:rFonts w:ascii="David" w:hAnsi="David" w:cs="David"/>
          <w:sz w:val="24"/>
          <w:szCs w:val="24"/>
          <w:rtl/>
        </w:rPr>
        <w:t>חברתי</w:t>
      </w:r>
      <w:r w:rsidR="004F6B93" w:rsidRPr="00841DF6">
        <w:rPr>
          <w:rFonts w:ascii="David" w:hAnsi="David" w:cs="David"/>
          <w:sz w:val="24"/>
          <w:szCs w:val="24"/>
          <w:rtl/>
        </w:rPr>
        <w:t>ת.</w:t>
      </w:r>
      <w:r w:rsidRPr="00841DF6">
        <w:rPr>
          <w:rFonts w:ascii="David" w:hAnsi="David" w:cs="David"/>
          <w:sz w:val="24"/>
          <w:szCs w:val="24"/>
          <w:rtl/>
        </w:rPr>
        <w:t xml:space="preserve"> </w:t>
      </w:r>
      <w:r w:rsidR="004F6B93" w:rsidRPr="00841DF6">
        <w:rPr>
          <w:rFonts w:ascii="David" w:hAnsi="David" w:cs="David"/>
          <w:sz w:val="24"/>
          <w:szCs w:val="24"/>
          <w:rtl/>
        </w:rPr>
        <w:t xml:space="preserve">גם בישראל, </w:t>
      </w:r>
      <w:r w:rsidRPr="00841DF6">
        <w:rPr>
          <w:rFonts w:ascii="David" w:hAnsi="David" w:cs="David"/>
          <w:sz w:val="24"/>
          <w:szCs w:val="24"/>
          <w:rtl/>
        </w:rPr>
        <w:t>החלשים</w:t>
      </w:r>
      <w:r w:rsidR="004F6B93" w:rsidRPr="00841DF6">
        <w:rPr>
          <w:rFonts w:ascii="David" w:hAnsi="David" w:cs="David"/>
          <w:sz w:val="24"/>
          <w:szCs w:val="24"/>
          <w:rtl/>
        </w:rPr>
        <w:t xml:space="preserve"> יותר</w:t>
      </w:r>
      <w:r w:rsidRPr="00841DF6">
        <w:rPr>
          <w:rFonts w:ascii="David" w:hAnsi="David" w:cs="David"/>
          <w:sz w:val="24"/>
          <w:szCs w:val="24"/>
          <w:rtl/>
        </w:rPr>
        <w:t xml:space="preserve"> נפגעים</w:t>
      </w:r>
      <w:r w:rsidR="00D96E72" w:rsidRPr="00841DF6">
        <w:rPr>
          <w:rFonts w:ascii="David" w:hAnsi="David" w:cs="David"/>
          <w:sz w:val="24"/>
          <w:szCs w:val="24"/>
          <w:rtl/>
        </w:rPr>
        <w:t xml:space="preserve"> מהשלכותיו ביתר שאת</w:t>
      </w:r>
      <w:r w:rsidR="00C37FE2" w:rsidRPr="00841DF6">
        <w:rPr>
          <w:rFonts w:ascii="David" w:hAnsi="David" w:cs="David"/>
          <w:sz w:val="24"/>
          <w:szCs w:val="24"/>
          <w:rtl/>
        </w:rPr>
        <w:t xml:space="preserve"> כיוון שאין להם האמצעים הכלכליים הנדרשים על מנת להסתגל לשינויי האקלים</w:t>
      </w:r>
      <w:r w:rsidRPr="00841DF6">
        <w:rPr>
          <w:rFonts w:ascii="David" w:hAnsi="David" w:cs="David"/>
          <w:sz w:val="24"/>
          <w:szCs w:val="24"/>
          <w:rtl/>
        </w:rPr>
        <w:t xml:space="preserve">: </w:t>
      </w:r>
      <w:r w:rsidR="00D96E72" w:rsidRPr="00841DF6">
        <w:rPr>
          <w:rFonts w:ascii="David" w:hAnsi="David" w:cs="David"/>
          <w:sz w:val="24"/>
          <w:szCs w:val="24"/>
          <w:rtl/>
        </w:rPr>
        <w:t>החל ב</w:t>
      </w:r>
      <w:r w:rsidRPr="00841DF6">
        <w:rPr>
          <w:rFonts w:ascii="David" w:hAnsi="David" w:cs="David"/>
          <w:sz w:val="24"/>
          <w:szCs w:val="24"/>
          <w:rtl/>
        </w:rPr>
        <w:t xml:space="preserve">קושי לשלם </w:t>
      </w:r>
      <w:r w:rsidR="00D96E72" w:rsidRPr="00841DF6">
        <w:rPr>
          <w:rFonts w:ascii="David" w:hAnsi="David" w:cs="David"/>
          <w:sz w:val="24"/>
          <w:szCs w:val="24"/>
          <w:rtl/>
        </w:rPr>
        <w:t>חשבונות</w:t>
      </w:r>
      <w:r w:rsidRPr="00841DF6">
        <w:rPr>
          <w:rFonts w:ascii="David" w:hAnsi="David" w:cs="David"/>
          <w:sz w:val="24"/>
          <w:szCs w:val="24"/>
          <w:rtl/>
        </w:rPr>
        <w:t xml:space="preserve"> חשמל ל</w:t>
      </w:r>
      <w:r w:rsidR="00D96E72" w:rsidRPr="00841DF6">
        <w:rPr>
          <w:rFonts w:ascii="David" w:hAnsi="David" w:cs="David"/>
          <w:sz w:val="24"/>
          <w:szCs w:val="24"/>
          <w:rtl/>
        </w:rPr>
        <w:t xml:space="preserve">הפעלת </w:t>
      </w:r>
      <w:r w:rsidRPr="00841DF6">
        <w:rPr>
          <w:rFonts w:ascii="David" w:hAnsi="David" w:cs="David"/>
          <w:sz w:val="24"/>
          <w:szCs w:val="24"/>
          <w:rtl/>
        </w:rPr>
        <w:t>מזגן</w:t>
      </w:r>
      <w:r w:rsidR="00D96E72" w:rsidRPr="00841DF6">
        <w:rPr>
          <w:rFonts w:ascii="David" w:hAnsi="David" w:cs="David"/>
          <w:sz w:val="24"/>
          <w:szCs w:val="24"/>
          <w:rtl/>
        </w:rPr>
        <w:t>, דרך עבודת כפיים בתנאים של חום קיצוני</w:t>
      </w:r>
      <w:r w:rsidRPr="00841DF6">
        <w:rPr>
          <w:rFonts w:ascii="David" w:hAnsi="David" w:cs="David"/>
          <w:sz w:val="24"/>
          <w:szCs w:val="24"/>
          <w:rtl/>
        </w:rPr>
        <w:t xml:space="preserve"> ועד מגורים בבתים שאינם מ</w:t>
      </w:r>
      <w:r w:rsidR="00860952" w:rsidRPr="00841DF6">
        <w:rPr>
          <w:rFonts w:ascii="David" w:hAnsi="David" w:cs="David"/>
          <w:sz w:val="24"/>
          <w:szCs w:val="24"/>
          <w:rtl/>
        </w:rPr>
        <w:t>ו</w:t>
      </w:r>
      <w:r w:rsidRPr="00841DF6">
        <w:rPr>
          <w:rFonts w:ascii="David" w:hAnsi="David" w:cs="David"/>
          <w:sz w:val="24"/>
          <w:szCs w:val="24"/>
          <w:rtl/>
        </w:rPr>
        <w:t xml:space="preserve">גנים מחום או שיטפונות. </w:t>
      </w:r>
      <w:r w:rsidR="004F6B93" w:rsidRPr="00841DF6">
        <w:rPr>
          <w:rFonts w:ascii="David" w:hAnsi="David" w:cs="David"/>
          <w:sz w:val="24"/>
          <w:szCs w:val="24"/>
          <w:rtl/>
        </w:rPr>
        <w:t xml:space="preserve">בהקשר זה מציינת ד"ר קרני קריגל שהמדינה לא מקצה די משאבים להתמודדות עם </w:t>
      </w:r>
      <w:hyperlink r:id="rId8" w:history="1">
        <w:r w:rsidR="004F6B93" w:rsidRPr="00841DF6">
          <w:rPr>
            <w:rStyle w:val="Hyperlink"/>
            <w:rFonts w:ascii="David" w:hAnsi="David" w:cs="David"/>
            <w:sz w:val="24"/>
            <w:szCs w:val="24"/>
            <w:rtl/>
          </w:rPr>
          <w:t>"העוני האנרגטי"</w:t>
        </w:r>
      </w:hyperlink>
      <w:r w:rsidR="00B05D49" w:rsidRPr="00841DF6">
        <w:rPr>
          <w:rFonts w:ascii="David" w:hAnsi="David" w:cs="David"/>
          <w:sz w:val="24"/>
          <w:szCs w:val="24"/>
          <w:rtl/>
        </w:rPr>
        <w:t xml:space="preserve">, </w:t>
      </w:r>
      <w:r w:rsidR="00CF6580" w:rsidRPr="00841DF6">
        <w:rPr>
          <w:rFonts w:ascii="David" w:hAnsi="David" w:cs="David"/>
          <w:sz w:val="24"/>
          <w:szCs w:val="24"/>
          <w:rtl/>
        </w:rPr>
        <w:t xml:space="preserve">ומדגישה את הצורך </w:t>
      </w:r>
      <w:r w:rsidRPr="00841DF6">
        <w:rPr>
          <w:rFonts w:ascii="David" w:hAnsi="David" w:cs="David"/>
          <w:sz w:val="24"/>
          <w:szCs w:val="24"/>
          <w:rtl/>
        </w:rPr>
        <w:t>להתייחס למי ש</w:t>
      </w:r>
      <w:r w:rsidR="004F6B93" w:rsidRPr="00841DF6">
        <w:rPr>
          <w:rFonts w:ascii="David" w:hAnsi="David" w:cs="David"/>
          <w:sz w:val="24"/>
          <w:szCs w:val="24"/>
          <w:rtl/>
        </w:rPr>
        <w:t>מ</w:t>
      </w:r>
      <w:r w:rsidRPr="00841DF6">
        <w:rPr>
          <w:rFonts w:ascii="David" w:hAnsi="David" w:cs="David"/>
          <w:sz w:val="24"/>
          <w:szCs w:val="24"/>
          <w:rtl/>
        </w:rPr>
        <w:t>תקשה להתמודד ולדאוג שכחברה נשמור על חוסן חברתי</w:t>
      </w:r>
      <w:r w:rsidR="004F6B93" w:rsidRPr="00841DF6">
        <w:rPr>
          <w:rFonts w:ascii="David" w:hAnsi="David" w:cs="David"/>
          <w:sz w:val="24"/>
          <w:szCs w:val="24"/>
          <w:rtl/>
        </w:rPr>
        <w:t>.</w:t>
      </w:r>
    </w:p>
    <w:p w14:paraId="77522DC7" w14:textId="77777777" w:rsidR="00841DF6" w:rsidRDefault="00841DF6" w:rsidP="00B05D49">
      <w:pPr>
        <w:spacing w:after="120" w:line="360" w:lineRule="auto"/>
        <w:jc w:val="both"/>
        <w:rPr>
          <w:rFonts w:ascii="David" w:hAnsi="David" w:cs="David"/>
          <w:b/>
          <w:bCs/>
          <w:sz w:val="28"/>
          <w:szCs w:val="28"/>
          <w:rtl/>
        </w:rPr>
      </w:pPr>
    </w:p>
    <w:p w14:paraId="5CE03816" w14:textId="26B3158B" w:rsidR="00860952" w:rsidRPr="00841DF6" w:rsidRDefault="004F6B93" w:rsidP="00B05D49">
      <w:pPr>
        <w:spacing w:after="120" w:line="360" w:lineRule="auto"/>
        <w:jc w:val="both"/>
        <w:rPr>
          <w:rFonts w:ascii="David" w:hAnsi="David" w:cs="David"/>
          <w:b/>
          <w:bCs/>
          <w:sz w:val="28"/>
          <w:szCs w:val="28"/>
          <w:rtl/>
        </w:rPr>
      </w:pPr>
      <w:r w:rsidRPr="00841DF6">
        <w:rPr>
          <w:rFonts w:ascii="David" w:hAnsi="David" w:cs="David"/>
          <w:b/>
          <w:bCs/>
          <w:sz w:val="28"/>
          <w:szCs w:val="28"/>
          <w:rtl/>
        </w:rPr>
        <w:lastRenderedPageBreak/>
        <w:t xml:space="preserve">אז </w:t>
      </w:r>
      <w:r w:rsidR="004703BC" w:rsidRPr="00841DF6">
        <w:rPr>
          <w:rFonts w:ascii="David" w:hAnsi="David" w:cs="David"/>
          <w:b/>
          <w:bCs/>
          <w:sz w:val="28"/>
          <w:szCs w:val="28"/>
          <w:rtl/>
        </w:rPr>
        <w:t xml:space="preserve">מה ניתן לעשות? </w:t>
      </w:r>
    </w:p>
    <w:p w14:paraId="17C5EE2F" w14:textId="2BDAEBCB" w:rsidR="006C7B3B" w:rsidRPr="00841DF6" w:rsidRDefault="00BC4517" w:rsidP="004F6B93">
      <w:pPr>
        <w:spacing w:line="360" w:lineRule="auto"/>
        <w:jc w:val="both"/>
        <w:rPr>
          <w:rFonts w:ascii="David" w:hAnsi="David" w:cs="David"/>
          <w:sz w:val="24"/>
          <w:szCs w:val="24"/>
          <w:rtl/>
        </w:rPr>
      </w:pPr>
      <w:r w:rsidRPr="00841DF6">
        <w:rPr>
          <w:rFonts w:ascii="David" w:hAnsi="David" w:cs="David"/>
          <w:b/>
          <w:bCs/>
          <w:sz w:val="24"/>
          <w:szCs w:val="24"/>
          <w:rtl/>
        </w:rPr>
        <w:t>ברמה העולמית</w:t>
      </w:r>
      <w:r w:rsidR="00860952" w:rsidRPr="00841DF6">
        <w:rPr>
          <w:rFonts w:ascii="David" w:hAnsi="David" w:cs="David"/>
          <w:b/>
          <w:bCs/>
          <w:sz w:val="24"/>
          <w:szCs w:val="24"/>
          <w:rtl/>
        </w:rPr>
        <w:t>:</w:t>
      </w:r>
      <w:r w:rsidRPr="00841DF6">
        <w:rPr>
          <w:rFonts w:ascii="David" w:hAnsi="David" w:cs="David"/>
          <w:b/>
          <w:bCs/>
          <w:sz w:val="24"/>
          <w:szCs w:val="24"/>
          <w:rtl/>
        </w:rPr>
        <w:t xml:space="preserve"> </w:t>
      </w:r>
      <w:r w:rsidR="00860952" w:rsidRPr="00841DF6">
        <w:rPr>
          <w:rFonts w:ascii="David" w:hAnsi="David" w:cs="David"/>
          <w:sz w:val="24"/>
          <w:szCs w:val="24"/>
          <w:rtl/>
        </w:rPr>
        <w:t>יש לתת דגש ל</w:t>
      </w:r>
      <w:r w:rsidR="009358A0" w:rsidRPr="00841DF6">
        <w:rPr>
          <w:rFonts w:ascii="David" w:hAnsi="David" w:cs="David"/>
          <w:sz w:val="24"/>
          <w:szCs w:val="24"/>
          <w:rtl/>
        </w:rPr>
        <w:t>חובות ו</w:t>
      </w:r>
      <w:r w:rsidR="00860952" w:rsidRPr="00841DF6">
        <w:rPr>
          <w:rFonts w:ascii="David" w:hAnsi="David" w:cs="David"/>
          <w:sz w:val="24"/>
          <w:szCs w:val="24"/>
          <w:rtl/>
        </w:rPr>
        <w:t>ל</w:t>
      </w:r>
      <w:r w:rsidR="009358A0" w:rsidRPr="00841DF6">
        <w:rPr>
          <w:rFonts w:ascii="David" w:hAnsi="David" w:cs="David"/>
          <w:sz w:val="24"/>
          <w:szCs w:val="24"/>
          <w:rtl/>
        </w:rPr>
        <w:t>אחריות של מדינות ו</w:t>
      </w:r>
      <w:r w:rsidR="00860952" w:rsidRPr="00841DF6">
        <w:rPr>
          <w:rFonts w:ascii="David" w:hAnsi="David" w:cs="David"/>
          <w:sz w:val="24"/>
          <w:szCs w:val="24"/>
          <w:rtl/>
        </w:rPr>
        <w:t>תאגידים, שבידיהם האפשרות להשפיע על מהלכים ברמה הבינלאומית</w:t>
      </w:r>
      <w:r w:rsidR="00FD2D2B" w:rsidRPr="00841DF6">
        <w:rPr>
          <w:rFonts w:ascii="David" w:hAnsi="David" w:cs="David"/>
          <w:sz w:val="24"/>
          <w:szCs w:val="24"/>
          <w:rtl/>
        </w:rPr>
        <w:t xml:space="preserve"> לכדי</w:t>
      </w:r>
      <w:r w:rsidR="009358A0" w:rsidRPr="00841DF6">
        <w:rPr>
          <w:rFonts w:ascii="David" w:hAnsi="David" w:cs="David"/>
          <w:sz w:val="24"/>
          <w:szCs w:val="24"/>
          <w:rtl/>
        </w:rPr>
        <w:t xml:space="preserve"> מדיניות </w:t>
      </w:r>
      <w:r w:rsidR="00860952" w:rsidRPr="00841DF6">
        <w:rPr>
          <w:rFonts w:ascii="David" w:hAnsi="David" w:cs="David"/>
          <w:sz w:val="24"/>
          <w:szCs w:val="24"/>
          <w:rtl/>
        </w:rPr>
        <w:t>קוהרנטית</w:t>
      </w:r>
      <w:r w:rsidR="004F6B93" w:rsidRPr="00841DF6">
        <w:rPr>
          <w:rFonts w:ascii="David" w:hAnsi="David" w:cs="David"/>
          <w:sz w:val="24"/>
          <w:szCs w:val="24"/>
          <w:rtl/>
        </w:rPr>
        <w:t>,</w:t>
      </w:r>
      <w:r w:rsidR="00860952" w:rsidRPr="00841DF6">
        <w:rPr>
          <w:rFonts w:ascii="David" w:hAnsi="David" w:cs="David"/>
          <w:sz w:val="24"/>
          <w:szCs w:val="24"/>
          <w:rtl/>
        </w:rPr>
        <w:t xml:space="preserve"> שת</w:t>
      </w:r>
      <w:r w:rsidR="009358A0" w:rsidRPr="00841DF6">
        <w:rPr>
          <w:rFonts w:ascii="David" w:hAnsi="David" w:cs="David"/>
          <w:sz w:val="24"/>
          <w:szCs w:val="24"/>
          <w:rtl/>
        </w:rPr>
        <w:t xml:space="preserve">בטיח את </w:t>
      </w:r>
      <w:r w:rsidR="00860952" w:rsidRPr="00841DF6">
        <w:rPr>
          <w:rFonts w:ascii="David" w:hAnsi="David" w:cs="David"/>
          <w:sz w:val="24"/>
          <w:szCs w:val="24"/>
          <w:rtl/>
        </w:rPr>
        <w:t>מזעור</w:t>
      </w:r>
      <w:r w:rsidR="009358A0" w:rsidRPr="00841DF6">
        <w:rPr>
          <w:rFonts w:ascii="David" w:hAnsi="David" w:cs="David"/>
          <w:sz w:val="24"/>
          <w:szCs w:val="24"/>
          <w:rtl/>
        </w:rPr>
        <w:t xml:space="preserve"> </w:t>
      </w:r>
      <w:r w:rsidR="00860952" w:rsidRPr="00841DF6">
        <w:rPr>
          <w:rFonts w:ascii="David" w:hAnsi="David" w:cs="David"/>
          <w:sz w:val="24"/>
          <w:szCs w:val="24"/>
          <w:rtl/>
        </w:rPr>
        <w:t>ה</w:t>
      </w:r>
      <w:r w:rsidR="009358A0" w:rsidRPr="00841DF6">
        <w:rPr>
          <w:rFonts w:ascii="David" w:hAnsi="David" w:cs="David"/>
          <w:sz w:val="24"/>
          <w:szCs w:val="24"/>
          <w:rtl/>
        </w:rPr>
        <w:t>נזקים ואת ה</w:t>
      </w:r>
      <w:r w:rsidR="00860952" w:rsidRPr="00841DF6">
        <w:rPr>
          <w:rFonts w:ascii="David" w:hAnsi="David" w:cs="David"/>
          <w:sz w:val="24"/>
          <w:szCs w:val="24"/>
          <w:rtl/>
        </w:rPr>
        <w:t>ה</w:t>
      </w:r>
      <w:r w:rsidR="009358A0" w:rsidRPr="00841DF6">
        <w:rPr>
          <w:rFonts w:ascii="David" w:hAnsi="David" w:cs="David"/>
          <w:sz w:val="24"/>
          <w:szCs w:val="24"/>
          <w:rtl/>
        </w:rPr>
        <w:t xml:space="preserve">סתגלות לשינויי </w:t>
      </w:r>
      <w:r w:rsidR="00860952" w:rsidRPr="00841DF6">
        <w:rPr>
          <w:rFonts w:ascii="David" w:hAnsi="David" w:cs="David"/>
          <w:sz w:val="24"/>
          <w:szCs w:val="24"/>
          <w:rtl/>
        </w:rPr>
        <w:t>ה</w:t>
      </w:r>
      <w:r w:rsidR="009358A0" w:rsidRPr="00841DF6">
        <w:rPr>
          <w:rFonts w:ascii="David" w:hAnsi="David" w:cs="David"/>
          <w:sz w:val="24"/>
          <w:szCs w:val="24"/>
          <w:rtl/>
        </w:rPr>
        <w:t>אקלים בצורה נאותה</w:t>
      </w:r>
      <w:r w:rsidR="00FD2D2B" w:rsidRPr="00841DF6">
        <w:rPr>
          <w:rFonts w:ascii="David" w:hAnsi="David" w:cs="David"/>
          <w:sz w:val="24"/>
          <w:szCs w:val="24"/>
          <w:rtl/>
        </w:rPr>
        <w:t xml:space="preserve"> ושוויונית </w:t>
      </w:r>
      <w:r w:rsidR="00860952" w:rsidRPr="00841DF6">
        <w:rPr>
          <w:rFonts w:ascii="David" w:hAnsi="David" w:cs="David"/>
          <w:sz w:val="24"/>
          <w:szCs w:val="24"/>
          <w:rtl/>
        </w:rPr>
        <w:t>למען ההגנה על</w:t>
      </w:r>
      <w:r w:rsidR="00FD2D2B" w:rsidRPr="00841DF6">
        <w:rPr>
          <w:rFonts w:ascii="David" w:hAnsi="David" w:cs="David"/>
          <w:sz w:val="24"/>
          <w:szCs w:val="24"/>
          <w:rtl/>
        </w:rPr>
        <w:t xml:space="preserve"> זכויות האדם של כלל האנשים. </w:t>
      </w:r>
      <w:r w:rsidR="00860952" w:rsidRPr="00841DF6">
        <w:rPr>
          <w:rFonts w:ascii="David" w:hAnsi="David" w:cs="David"/>
          <w:sz w:val="24"/>
          <w:szCs w:val="24"/>
          <w:rtl/>
        </w:rPr>
        <w:t xml:space="preserve">שיקולים של צדק אקלימי </w:t>
      </w:r>
      <w:r w:rsidR="009358A0" w:rsidRPr="00841DF6">
        <w:rPr>
          <w:rFonts w:ascii="David" w:hAnsi="David" w:cs="David"/>
          <w:sz w:val="24"/>
          <w:szCs w:val="24"/>
          <w:rtl/>
        </w:rPr>
        <w:t>צריכים לבוא לידי ביטוי בכל פעולה אקלימית, לרבות הסכמ</w:t>
      </w:r>
      <w:r w:rsidR="00860952" w:rsidRPr="00841DF6">
        <w:rPr>
          <w:rFonts w:ascii="David" w:hAnsi="David" w:cs="David"/>
          <w:sz w:val="24"/>
          <w:szCs w:val="24"/>
          <w:rtl/>
        </w:rPr>
        <w:t>ות</w:t>
      </w:r>
      <w:r w:rsidR="009358A0" w:rsidRPr="00841DF6">
        <w:rPr>
          <w:rFonts w:ascii="David" w:hAnsi="David" w:cs="David"/>
          <w:sz w:val="24"/>
          <w:szCs w:val="24"/>
          <w:rtl/>
        </w:rPr>
        <w:t xml:space="preserve"> ש</w:t>
      </w:r>
      <w:r w:rsidR="00860952" w:rsidRPr="00841DF6">
        <w:rPr>
          <w:rFonts w:ascii="David" w:hAnsi="David" w:cs="David"/>
          <w:sz w:val="24"/>
          <w:szCs w:val="24"/>
          <w:rtl/>
        </w:rPr>
        <w:t>ה</w:t>
      </w:r>
      <w:r w:rsidR="009358A0" w:rsidRPr="00841DF6">
        <w:rPr>
          <w:rFonts w:ascii="David" w:hAnsi="David" w:cs="David"/>
          <w:sz w:val="24"/>
          <w:szCs w:val="24"/>
          <w:rtl/>
        </w:rPr>
        <w:t>ושגו בוועיד</w:t>
      </w:r>
      <w:r w:rsidR="00860952" w:rsidRPr="00841DF6">
        <w:rPr>
          <w:rFonts w:ascii="David" w:hAnsi="David" w:cs="David"/>
          <w:sz w:val="24"/>
          <w:szCs w:val="24"/>
          <w:rtl/>
        </w:rPr>
        <w:t>ת</w:t>
      </w:r>
      <w:r w:rsidR="009358A0" w:rsidRPr="00841DF6">
        <w:rPr>
          <w:rFonts w:ascii="David" w:hAnsi="David" w:cs="David"/>
          <w:sz w:val="24"/>
          <w:szCs w:val="24"/>
          <w:rtl/>
        </w:rPr>
        <w:t xml:space="preserve"> </w:t>
      </w:r>
      <w:r w:rsidR="00860952" w:rsidRPr="00841DF6">
        <w:rPr>
          <w:rFonts w:ascii="David" w:hAnsi="David" w:cs="David"/>
          <w:sz w:val="24"/>
          <w:szCs w:val="24"/>
          <w:rtl/>
        </w:rPr>
        <w:t>ה</w:t>
      </w:r>
      <w:r w:rsidR="009358A0" w:rsidRPr="00841DF6">
        <w:rPr>
          <w:rFonts w:ascii="David" w:hAnsi="David" w:cs="David"/>
          <w:sz w:val="24"/>
          <w:szCs w:val="24"/>
          <w:rtl/>
        </w:rPr>
        <w:t>אקלים</w:t>
      </w:r>
      <w:r w:rsidR="00860952" w:rsidRPr="00841DF6">
        <w:rPr>
          <w:rFonts w:ascii="David" w:hAnsi="David" w:cs="David"/>
          <w:sz w:val="24"/>
          <w:szCs w:val="24"/>
          <w:rtl/>
        </w:rPr>
        <w:t xml:space="preserve"> </w:t>
      </w:r>
      <w:r w:rsidR="004F6B93" w:rsidRPr="00841DF6">
        <w:rPr>
          <w:rFonts w:ascii="David" w:hAnsi="David" w:cs="David"/>
          <w:sz w:val="24"/>
          <w:szCs w:val="24"/>
          <w:rtl/>
        </w:rPr>
        <w:t xml:space="preserve">האחרונה </w:t>
      </w:r>
      <w:r w:rsidR="00860952" w:rsidRPr="00841DF6">
        <w:rPr>
          <w:rFonts w:ascii="David" w:hAnsi="David" w:cs="David"/>
          <w:sz w:val="24"/>
          <w:szCs w:val="24"/>
          <w:rtl/>
        </w:rPr>
        <w:t>של האו"ם בגלזגו, סקוטלנד</w:t>
      </w:r>
      <w:r w:rsidR="009358A0" w:rsidRPr="00841DF6">
        <w:rPr>
          <w:rFonts w:ascii="David" w:hAnsi="David" w:cs="David"/>
          <w:sz w:val="24"/>
          <w:szCs w:val="24"/>
          <w:rtl/>
        </w:rPr>
        <w:t>.</w:t>
      </w:r>
    </w:p>
    <w:p w14:paraId="3FF8705B" w14:textId="08948678" w:rsidR="00366CB9" w:rsidRPr="00841DF6" w:rsidRDefault="00BC4517" w:rsidP="004F6B93">
      <w:pPr>
        <w:spacing w:line="360" w:lineRule="auto"/>
        <w:jc w:val="both"/>
        <w:rPr>
          <w:rFonts w:ascii="David" w:hAnsi="David" w:cs="David"/>
          <w:sz w:val="24"/>
          <w:szCs w:val="24"/>
          <w:rtl/>
        </w:rPr>
      </w:pPr>
      <w:r w:rsidRPr="00841DF6">
        <w:rPr>
          <w:rFonts w:ascii="David" w:hAnsi="David" w:cs="David"/>
          <w:b/>
          <w:bCs/>
          <w:sz w:val="24"/>
          <w:szCs w:val="24"/>
          <w:rtl/>
        </w:rPr>
        <w:t>ברמה המקומית</w:t>
      </w:r>
      <w:r w:rsidR="00860952" w:rsidRPr="00841DF6">
        <w:rPr>
          <w:rFonts w:ascii="David" w:hAnsi="David" w:cs="David"/>
          <w:b/>
          <w:bCs/>
          <w:sz w:val="24"/>
          <w:szCs w:val="24"/>
          <w:rtl/>
        </w:rPr>
        <w:t>:</w:t>
      </w:r>
      <w:r w:rsidRPr="00841DF6">
        <w:rPr>
          <w:rFonts w:ascii="David" w:hAnsi="David" w:cs="David"/>
          <w:b/>
          <w:bCs/>
          <w:sz w:val="24"/>
          <w:szCs w:val="24"/>
          <w:rtl/>
        </w:rPr>
        <w:t xml:space="preserve"> </w:t>
      </w:r>
      <w:r w:rsidR="00366CB9" w:rsidRPr="00841DF6">
        <w:rPr>
          <w:rFonts w:ascii="David" w:hAnsi="David" w:cs="David"/>
          <w:sz w:val="24"/>
          <w:szCs w:val="24"/>
          <w:rtl/>
        </w:rPr>
        <w:t xml:space="preserve">השפעת </w:t>
      </w:r>
      <w:r w:rsidR="00315D6F" w:rsidRPr="00841DF6">
        <w:rPr>
          <w:rFonts w:ascii="David" w:hAnsi="David" w:cs="David"/>
          <w:sz w:val="24"/>
          <w:szCs w:val="24"/>
          <w:rtl/>
        </w:rPr>
        <w:t xml:space="preserve">משבר </w:t>
      </w:r>
      <w:r w:rsidR="006C7B3B" w:rsidRPr="00841DF6">
        <w:rPr>
          <w:rFonts w:ascii="David" w:hAnsi="David" w:cs="David"/>
          <w:sz w:val="24"/>
          <w:szCs w:val="24"/>
          <w:rtl/>
        </w:rPr>
        <w:t>האקלים על זכויות האדם מחייב</w:t>
      </w:r>
      <w:r w:rsidR="00366CB9" w:rsidRPr="00841DF6">
        <w:rPr>
          <w:rFonts w:ascii="David" w:hAnsi="David" w:cs="David"/>
          <w:sz w:val="24"/>
          <w:szCs w:val="24"/>
          <w:rtl/>
        </w:rPr>
        <w:t>ת</w:t>
      </w:r>
      <w:r w:rsidR="006C7B3B" w:rsidRPr="00841DF6">
        <w:rPr>
          <w:rFonts w:ascii="David" w:hAnsi="David" w:cs="David"/>
          <w:sz w:val="24"/>
          <w:szCs w:val="24"/>
          <w:rtl/>
        </w:rPr>
        <w:t xml:space="preserve"> פעולה בין תחומי</w:t>
      </w:r>
      <w:r w:rsidR="00366CB9" w:rsidRPr="00841DF6">
        <w:rPr>
          <w:rFonts w:ascii="David" w:hAnsi="David" w:cs="David"/>
          <w:sz w:val="24"/>
          <w:szCs w:val="24"/>
          <w:rtl/>
        </w:rPr>
        <w:t>ת</w:t>
      </w:r>
      <w:r w:rsidR="006C7B3B" w:rsidRPr="00841DF6">
        <w:rPr>
          <w:rFonts w:ascii="David" w:hAnsi="David" w:cs="David"/>
          <w:sz w:val="24"/>
          <w:szCs w:val="24"/>
          <w:rtl/>
        </w:rPr>
        <w:t xml:space="preserve"> ובין מגזרי</w:t>
      </w:r>
      <w:r w:rsidR="00366CB9" w:rsidRPr="00841DF6">
        <w:rPr>
          <w:rFonts w:ascii="David" w:hAnsi="David" w:cs="David"/>
          <w:sz w:val="24"/>
          <w:szCs w:val="24"/>
          <w:rtl/>
        </w:rPr>
        <w:t>ת</w:t>
      </w:r>
      <w:r w:rsidR="006C7B3B" w:rsidRPr="00841DF6">
        <w:rPr>
          <w:rFonts w:ascii="David" w:hAnsi="David" w:cs="David"/>
          <w:sz w:val="24"/>
          <w:szCs w:val="24"/>
          <w:rtl/>
        </w:rPr>
        <w:t xml:space="preserve">. </w:t>
      </w:r>
      <w:r w:rsidR="004F6B93" w:rsidRPr="00841DF6">
        <w:rPr>
          <w:rFonts w:ascii="David" w:hAnsi="David" w:cs="David"/>
          <w:sz w:val="24"/>
          <w:szCs w:val="24"/>
          <w:rtl/>
        </w:rPr>
        <w:t xml:space="preserve">על </w:t>
      </w:r>
      <w:r w:rsidR="006C7B3B" w:rsidRPr="00841DF6">
        <w:rPr>
          <w:rFonts w:ascii="David" w:hAnsi="David" w:cs="David"/>
          <w:sz w:val="24"/>
          <w:szCs w:val="24"/>
          <w:rtl/>
        </w:rPr>
        <w:t xml:space="preserve">אף שהנושא מופיע יותר ויותר בתקשורת ובדיונים ציבוריים, אנשי ונשות המקצוע וקובעי המדיניות בתחומים הרלוונטיים </w:t>
      </w:r>
      <w:r w:rsidR="00366CB9" w:rsidRPr="00841DF6">
        <w:rPr>
          <w:rFonts w:ascii="David" w:hAnsi="David" w:cs="David"/>
          <w:sz w:val="24"/>
          <w:szCs w:val="24"/>
          <w:rtl/>
        </w:rPr>
        <w:t xml:space="preserve">עדיין </w:t>
      </w:r>
      <w:r w:rsidR="006C7B3B" w:rsidRPr="00841DF6">
        <w:rPr>
          <w:rFonts w:ascii="David" w:hAnsi="David" w:cs="David"/>
          <w:sz w:val="24"/>
          <w:szCs w:val="24"/>
          <w:rtl/>
        </w:rPr>
        <w:t>אינם מודעים מספיק לחשיבותו. קובעי המדיניות במערכת השונות (בריאות</w:t>
      </w:r>
      <w:r w:rsidR="00366CB9" w:rsidRPr="00841DF6">
        <w:rPr>
          <w:rFonts w:ascii="David" w:hAnsi="David" w:cs="David"/>
          <w:sz w:val="24"/>
          <w:szCs w:val="24"/>
          <w:rtl/>
        </w:rPr>
        <w:t>,</w:t>
      </w:r>
      <w:r w:rsidR="006C7B3B" w:rsidRPr="00841DF6">
        <w:rPr>
          <w:rFonts w:ascii="David" w:hAnsi="David" w:cs="David"/>
          <w:sz w:val="24"/>
          <w:szCs w:val="24"/>
          <w:rtl/>
        </w:rPr>
        <w:t xml:space="preserve"> תשתיות</w:t>
      </w:r>
      <w:r w:rsidR="00366CB9" w:rsidRPr="00841DF6">
        <w:rPr>
          <w:rFonts w:ascii="David" w:hAnsi="David" w:cs="David"/>
          <w:sz w:val="24"/>
          <w:szCs w:val="24"/>
          <w:rtl/>
        </w:rPr>
        <w:t>,</w:t>
      </w:r>
      <w:r w:rsidR="006C7B3B" w:rsidRPr="00841DF6">
        <w:rPr>
          <w:rFonts w:ascii="David" w:hAnsi="David" w:cs="David"/>
          <w:sz w:val="24"/>
          <w:szCs w:val="24"/>
          <w:rtl/>
        </w:rPr>
        <w:t xml:space="preserve"> רווחה וכו') לא רואים בהכרח את הקשר של </w:t>
      </w:r>
      <w:r w:rsidR="00366CB9" w:rsidRPr="00841DF6">
        <w:rPr>
          <w:rFonts w:ascii="David" w:hAnsi="David" w:cs="David"/>
          <w:sz w:val="24"/>
          <w:szCs w:val="24"/>
          <w:rtl/>
        </w:rPr>
        <w:t xml:space="preserve">משבר </w:t>
      </w:r>
      <w:r w:rsidR="006C7B3B" w:rsidRPr="00841DF6">
        <w:rPr>
          <w:rFonts w:ascii="David" w:hAnsi="David" w:cs="David"/>
          <w:sz w:val="24"/>
          <w:szCs w:val="24"/>
          <w:rtl/>
        </w:rPr>
        <w:t xml:space="preserve">האקלים לעבודתם ברמה היום-יומית וגם את חובתם להגן על אוכלוסיות פגיעות. </w:t>
      </w:r>
      <w:r w:rsidR="00530E2D" w:rsidRPr="00841DF6">
        <w:rPr>
          <w:rFonts w:ascii="David" w:hAnsi="David" w:cs="David"/>
          <w:sz w:val="24"/>
          <w:szCs w:val="24"/>
          <w:rtl/>
        </w:rPr>
        <w:t>לכן הצעדים הנדרשים הם הגברת המודעות, ה</w:t>
      </w:r>
      <w:r w:rsidR="00366CB9" w:rsidRPr="00841DF6">
        <w:rPr>
          <w:rFonts w:ascii="David" w:hAnsi="David" w:cs="David"/>
          <w:sz w:val="24"/>
          <w:szCs w:val="24"/>
          <w:rtl/>
        </w:rPr>
        <w:t>עיסוק ה</w:t>
      </w:r>
      <w:r w:rsidR="00530E2D" w:rsidRPr="00841DF6">
        <w:rPr>
          <w:rFonts w:ascii="David" w:hAnsi="David" w:cs="David"/>
          <w:sz w:val="24"/>
          <w:szCs w:val="24"/>
          <w:rtl/>
        </w:rPr>
        <w:t>מחקר</w:t>
      </w:r>
      <w:r w:rsidR="00366CB9" w:rsidRPr="00841DF6">
        <w:rPr>
          <w:rFonts w:ascii="David" w:hAnsi="David" w:cs="David"/>
          <w:sz w:val="24"/>
          <w:szCs w:val="24"/>
          <w:rtl/>
        </w:rPr>
        <w:t>י</w:t>
      </w:r>
      <w:r w:rsidR="00530E2D" w:rsidRPr="00841DF6">
        <w:rPr>
          <w:rFonts w:ascii="David" w:hAnsi="David" w:cs="David"/>
          <w:sz w:val="24"/>
          <w:szCs w:val="24"/>
          <w:rtl/>
        </w:rPr>
        <w:t xml:space="preserve"> ו</w:t>
      </w:r>
      <w:r w:rsidR="004F6B93" w:rsidRPr="00841DF6">
        <w:rPr>
          <w:rFonts w:ascii="David" w:hAnsi="David" w:cs="David"/>
          <w:sz w:val="24"/>
          <w:szCs w:val="24"/>
          <w:rtl/>
        </w:rPr>
        <w:t xml:space="preserve">מציאת </w:t>
      </w:r>
      <w:r w:rsidR="00530E2D" w:rsidRPr="00841DF6">
        <w:rPr>
          <w:rFonts w:ascii="David" w:hAnsi="David" w:cs="David"/>
          <w:sz w:val="24"/>
          <w:szCs w:val="24"/>
          <w:rtl/>
        </w:rPr>
        <w:t>הפתרונות האקלימי</w:t>
      </w:r>
      <w:r w:rsidR="00366CB9" w:rsidRPr="00841DF6">
        <w:rPr>
          <w:rFonts w:ascii="David" w:hAnsi="David" w:cs="David"/>
          <w:sz w:val="24"/>
          <w:szCs w:val="24"/>
          <w:rtl/>
        </w:rPr>
        <w:t>ים</w:t>
      </w:r>
      <w:r w:rsidR="00530E2D" w:rsidRPr="00841DF6">
        <w:rPr>
          <w:rFonts w:ascii="David" w:hAnsi="David" w:cs="David"/>
          <w:sz w:val="24"/>
          <w:szCs w:val="24"/>
          <w:rtl/>
        </w:rPr>
        <w:t xml:space="preserve"> מתוך פריזמה של הגנה על זכויות האדם. </w:t>
      </w:r>
    </w:p>
    <w:p w14:paraId="04AA680C" w14:textId="77777777" w:rsidR="00366CB9" w:rsidRPr="00841DF6" w:rsidRDefault="00366CB9" w:rsidP="00600D75">
      <w:pPr>
        <w:spacing w:after="120" w:line="360" w:lineRule="auto"/>
        <w:jc w:val="both"/>
        <w:rPr>
          <w:rFonts w:ascii="David" w:hAnsi="David" w:cs="David"/>
          <w:b/>
          <w:bCs/>
          <w:sz w:val="28"/>
          <w:szCs w:val="28"/>
          <w:rtl/>
        </w:rPr>
      </w:pPr>
      <w:r w:rsidRPr="00841DF6">
        <w:rPr>
          <w:rFonts w:ascii="David" w:hAnsi="David" w:cs="David"/>
          <w:b/>
          <w:bCs/>
          <w:sz w:val="28"/>
          <w:szCs w:val="28"/>
          <w:rtl/>
        </w:rPr>
        <w:t>על אקלים, זכויות אדם וחינוך</w:t>
      </w:r>
    </w:p>
    <w:p w14:paraId="25C73DF1" w14:textId="47CCCBC1" w:rsidR="004F6B93" w:rsidRPr="00841DF6" w:rsidRDefault="003500B3" w:rsidP="00517AEC">
      <w:pPr>
        <w:spacing w:after="120" w:line="360" w:lineRule="auto"/>
        <w:jc w:val="both"/>
        <w:rPr>
          <w:rFonts w:ascii="David" w:hAnsi="David" w:cs="David"/>
          <w:sz w:val="24"/>
          <w:szCs w:val="24"/>
          <w:rtl/>
        </w:rPr>
      </w:pPr>
      <w:r w:rsidRPr="00841DF6">
        <w:rPr>
          <w:rFonts w:ascii="David" w:hAnsi="David" w:cs="David"/>
          <w:sz w:val="24"/>
          <w:szCs w:val="24"/>
          <w:rtl/>
        </w:rPr>
        <w:t>חינוך הוא גורם קריטי בטיפול בסוגיית שינויי האקלים</w:t>
      </w:r>
      <w:r w:rsidR="00277BC1" w:rsidRPr="00841DF6">
        <w:rPr>
          <w:rFonts w:ascii="David" w:hAnsi="David" w:cs="David"/>
          <w:sz w:val="24"/>
          <w:szCs w:val="24"/>
          <w:rtl/>
        </w:rPr>
        <w:t xml:space="preserve">, בהיותו </w:t>
      </w:r>
      <w:hyperlink r:id="rId9" w:history="1">
        <w:r w:rsidR="00DB196B" w:rsidRPr="00841DF6">
          <w:rPr>
            <w:rStyle w:val="Hyperlink"/>
            <w:rFonts w:ascii="David" w:hAnsi="David" w:cs="David"/>
            <w:sz w:val="24"/>
            <w:szCs w:val="24"/>
            <w:rtl/>
          </w:rPr>
          <w:t>כלי מרכזי אשר יכול לעודד אנשים לשנות את עמדותיהם והתנהגותם</w:t>
        </w:r>
      </w:hyperlink>
      <w:r w:rsidR="00277BC1" w:rsidRPr="00841DF6">
        <w:rPr>
          <w:rFonts w:ascii="David" w:hAnsi="David" w:cs="David"/>
          <w:sz w:val="24"/>
          <w:szCs w:val="24"/>
          <w:rtl/>
        </w:rPr>
        <w:t xml:space="preserve"> ולקבל החלטות מושכלות.</w:t>
      </w:r>
      <w:r w:rsidR="00B05D49" w:rsidRPr="00841DF6">
        <w:rPr>
          <w:rFonts w:ascii="David" w:hAnsi="David" w:cs="David"/>
          <w:sz w:val="24"/>
          <w:szCs w:val="24"/>
          <w:rtl/>
        </w:rPr>
        <w:t xml:space="preserve"> </w:t>
      </w:r>
      <w:r w:rsidRPr="00841DF6">
        <w:rPr>
          <w:rFonts w:ascii="David" w:hAnsi="David" w:cs="David"/>
          <w:sz w:val="24"/>
          <w:szCs w:val="24"/>
          <w:rtl/>
        </w:rPr>
        <w:t>אמנת המסגרת של האו"ם לשינויי אקלים (</w:t>
      </w:r>
      <w:r w:rsidRPr="00841DF6">
        <w:rPr>
          <w:rFonts w:ascii="David" w:hAnsi="David" w:cs="David"/>
          <w:sz w:val="24"/>
          <w:szCs w:val="24"/>
        </w:rPr>
        <w:t>UNFCCC</w:t>
      </w:r>
      <w:r w:rsidRPr="00841DF6">
        <w:rPr>
          <w:rFonts w:ascii="David" w:hAnsi="David" w:cs="David"/>
          <w:sz w:val="24"/>
          <w:szCs w:val="24"/>
          <w:rtl/>
        </w:rPr>
        <w:t>)</w:t>
      </w:r>
      <w:r w:rsidR="00BD5C26" w:rsidRPr="00841DF6">
        <w:rPr>
          <w:rStyle w:val="FootnoteReference"/>
          <w:rFonts w:ascii="David" w:hAnsi="David" w:cs="David"/>
          <w:sz w:val="24"/>
          <w:szCs w:val="24"/>
          <w:rtl/>
        </w:rPr>
        <w:footnoteReference w:id="4"/>
      </w:r>
      <w:r w:rsidRPr="00841DF6">
        <w:rPr>
          <w:rFonts w:ascii="David" w:hAnsi="David" w:cs="David"/>
          <w:sz w:val="24"/>
          <w:szCs w:val="24"/>
          <w:rtl/>
        </w:rPr>
        <w:t xml:space="preserve"> </w:t>
      </w:r>
      <w:r w:rsidR="00E1196C" w:rsidRPr="00841DF6">
        <w:rPr>
          <w:rFonts w:ascii="David" w:hAnsi="David" w:cs="David"/>
          <w:sz w:val="24"/>
          <w:szCs w:val="24"/>
          <w:rtl/>
        </w:rPr>
        <w:t>מטילה</w:t>
      </w:r>
      <w:r w:rsidRPr="00841DF6">
        <w:rPr>
          <w:rFonts w:ascii="David" w:hAnsi="David" w:cs="David"/>
          <w:sz w:val="24"/>
          <w:szCs w:val="24"/>
          <w:rtl/>
        </w:rPr>
        <w:t xml:space="preserve"> אחריות </w:t>
      </w:r>
      <w:r w:rsidR="00E1196C" w:rsidRPr="00841DF6">
        <w:rPr>
          <w:rFonts w:ascii="David" w:hAnsi="David" w:cs="David"/>
          <w:sz w:val="24"/>
          <w:szCs w:val="24"/>
          <w:rtl/>
        </w:rPr>
        <w:t>על הצדדים לאמנה ב</w:t>
      </w:r>
      <w:r w:rsidRPr="00841DF6">
        <w:rPr>
          <w:rFonts w:ascii="David" w:hAnsi="David" w:cs="David"/>
          <w:sz w:val="24"/>
          <w:szCs w:val="24"/>
          <w:rtl/>
        </w:rPr>
        <w:t>ב</w:t>
      </w:r>
      <w:r w:rsidR="00E1196C" w:rsidRPr="00841DF6">
        <w:rPr>
          <w:rFonts w:ascii="David" w:hAnsi="David" w:cs="David"/>
          <w:sz w:val="24"/>
          <w:szCs w:val="24"/>
          <w:rtl/>
        </w:rPr>
        <w:t>י</w:t>
      </w:r>
      <w:r w:rsidRPr="00841DF6">
        <w:rPr>
          <w:rFonts w:ascii="David" w:hAnsi="David" w:cs="David"/>
          <w:sz w:val="24"/>
          <w:szCs w:val="24"/>
          <w:rtl/>
        </w:rPr>
        <w:t>צ</w:t>
      </w:r>
      <w:r w:rsidR="00E1196C" w:rsidRPr="00841DF6">
        <w:rPr>
          <w:rFonts w:ascii="David" w:hAnsi="David" w:cs="David"/>
          <w:sz w:val="24"/>
          <w:szCs w:val="24"/>
          <w:rtl/>
        </w:rPr>
        <w:t>ו</w:t>
      </w:r>
      <w:r w:rsidRPr="00841DF6">
        <w:rPr>
          <w:rFonts w:ascii="David" w:hAnsi="David" w:cs="David"/>
          <w:sz w:val="24"/>
          <w:szCs w:val="24"/>
          <w:rtl/>
        </w:rPr>
        <w:t>ע קמפיינים חינוכיים וציבוריים ל</w:t>
      </w:r>
      <w:r w:rsidR="00E1196C" w:rsidRPr="00841DF6">
        <w:rPr>
          <w:rFonts w:ascii="David" w:hAnsi="David" w:cs="David"/>
          <w:sz w:val="24"/>
          <w:szCs w:val="24"/>
          <w:rtl/>
        </w:rPr>
        <w:t xml:space="preserve">העלאת </w:t>
      </w:r>
      <w:r w:rsidRPr="00841DF6">
        <w:rPr>
          <w:rFonts w:ascii="David" w:hAnsi="David" w:cs="David"/>
          <w:sz w:val="24"/>
          <w:szCs w:val="24"/>
          <w:rtl/>
        </w:rPr>
        <w:t>מודעות ל</w:t>
      </w:r>
      <w:r w:rsidR="00E1196C" w:rsidRPr="00841DF6">
        <w:rPr>
          <w:rFonts w:ascii="David" w:hAnsi="David" w:cs="David"/>
          <w:sz w:val="24"/>
          <w:szCs w:val="24"/>
          <w:rtl/>
        </w:rPr>
        <w:t>משבר</w:t>
      </w:r>
      <w:r w:rsidRPr="00841DF6">
        <w:rPr>
          <w:rFonts w:ascii="David" w:hAnsi="David" w:cs="David"/>
          <w:sz w:val="24"/>
          <w:szCs w:val="24"/>
          <w:rtl/>
        </w:rPr>
        <w:t xml:space="preserve"> האקלים, ולהבטיח שיתוף ציבור בתוכניות ובגישה למידע בנושא.</w:t>
      </w:r>
      <w:r w:rsidR="004F6B93" w:rsidRPr="00841DF6">
        <w:rPr>
          <w:rFonts w:ascii="David" w:hAnsi="David" w:cs="David"/>
          <w:sz w:val="24"/>
          <w:szCs w:val="24"/>
          <w:rtl/>
        </w:rPr>
        <w:t xml:space="preserve"> </w:t>
      </w:r>
    </w:p>
    <w:p w14:paraId="1C72F7DB" w14:textId="621C2E07" w:rsidR="00E1196C" w:rsidRPr="00841DF6" w:rsidRDefault="003500B3" w:rsidP="00277BC1">
      <w:pPr>
        <w:spacing w:line="360" w:lineRule="auto"/>
        <w:jc w:val="both"/>
        <w:rPr>
          <w:rFonts w:ascii="David" w:hAnsi="David" w:cs="David"/>
          <w:sz w:val="24"/>
          <w:szCs w:val="24"/>
          <w:rtl/>
        </w:rPr>
      </w:pPr>
      <w:r w:rsidRPr="00841DF6">
        <w:rPr>
          <w:rFonts w:ascii="David" w:hAnsi="David" w:cs="David"/>
          <w:sz w:val="24"/>
          <w:szCs w:val="24"/>
          <w:rtl/>
        </w:rPr>
        <w:t>בכיתה, ניתן ללמד צעירים</w:t>
      </w:r>
      <w:r w:rsidR="00E1196C" w:rsidRPr="00841DF6">
        <w:rPr>
          <w:rFonts w:ascii="David" w:hAnsi="David" w:cs="David"/>
          <w:sz w:val="24"/>
          <w:szCs w:val="24"/>
          <w:rtl/>
        </w:rPr>
        <w:t xml:space="preserve"> וצעירות </w:t>
      </w:r>
      <w:r w:rsidR="004F6B93" w:rsidRPr="00841DF6">
        <w:rPr>
          <w:rFonts w:ascii="David" w:hAnsi="David" w:cs="David"/>
          <w:sz w:val="24"/>
          <w:szCs w:val="24"/>
          <w:rtl/>
        </w:rPr>
        <w:t xml:space="preserve">על </w:t>
      </w:r>
      <w:r w:rsidR="00E1196C" w:rsidRPr="00841DF6">
        <w:rPr>
          <w:rFonts w:ascii="David" w:hAnsi="David" w:cs="David"/>
          <w:sz w:val="24"/>
          <w:szCs w:val="24"/>
          <w:rtl/>
        </w:rPr>
        <w:t>ה</w:t>
      </w:r>
      <w:r w:rsidRPr="00841DF6">
        <w:rPr>
          <w:rFonts w:ascii="David" w:hAnsi="David" w:cs="David"/>
          <w:sz w:val="24"/>
          <w:szCs w:val="24"/>
          <w:rtl/>
        </w:rPr>
        <w:t>שפע</w:t>
      </w:r>
      <w:r w:rsidR="00E1196C" w:rsidRPr="00841DF6">
        <w:rPr>
          <w:rFonts w:ascii="David" w:hAnsi="David" w:cs="David"/>
          <w:sz w:val="24"/>
          <w:szCs w:val="24"/>
          <w:rtl/>
        </w:rPr>
        <w:t>ו</w:t>
      </w:r>
      <w:r w:rsidRPr="00841DF6">
        <w:rPr>
          <w:rFonts w:ascii="David" w:hAnsi="David" w:cs="David"/>
          <w:sz w:val="24"/>
          <w:szCs w:val="24"/>
          <w:rtl/>
        </w:rPr>
        <w:t>ת</w:t>
      </w:r>
      <w:r w:rsidR="004F6B93" w:rsidRPr="00841DF6">
        <w:rPr>
          <w:rFonts w:ascii="David" w:hAnsi="David" w:cs="David"/>
          <w:sz w:val="24"/>
          <w:szCs w:val="24"/>
          <w:rtl/>
        </w:rPr>
        <w:t>יה</w:t>
      </w:r>
      <w:r w:rsidRPr="00841DF6">
        <w:rPr>
          <w:rFonts w:ascii="David" w:hAnsi="David" w:cs="David"/>
          <w:sz w:val="24"/>
          <w:szCs w:val="24"/>
          <w:rtl/>
        </w:rPr>
        <w:t xml:space="preserve"> </w:t>
      </w:r>
      <w:r w:rsidR="00E1196C" w:rsidRPr="00841DF6">
        <w:rPr>
          <w:rFonts w:ascii="David" w:hAnsi="David" w:cs="David"/>
          <w:sz w:val="24"/>
          <w:szCs w:val="24"/>
          <w:rtl/>
        </w:rPr>
        <w:t xml:space="preserve">של </w:t>
      </w:r>
      <w:r w:rsidRPr="00841DF6">
        <w:rPr>
          <w:rFonts w:ascii="David" w:hAnsi="David" w:cs="David"/>
          <w:sz w:val="24"/>
          <w:szCs w:val="24"/>
          <w:rtl/>
        </w:rPr>
        <w:t xml:space="preserve">ההתחממות הגלובלית וללמוד כיצד להסתגל לשינויי האקלים. </w:t>
      </w:r>
      <w:r w:rsidR="00277BC1" w:rsidRPr="00841DF6">
        <w:rPr>
          <w:rFonts w:ascii="David" w:hAnsi="David" w:cs="David"/>
          <w:sz w:val="24"/>
          <w:szCs w:val="24"/>
          <w:rtl/>
        </w:rPr>
        <w:t xml:space="preserve">הכרת העובדות באמצעות אוריינות אקלים מסייעת להפחתת החשש מהבעיה שלעתים קרובות נצבעת באופן קודר בזירה הציבורית. יתרה מזו, </w:t>
      </w:r>
      <w:r w:rsidR="004F6B93" w:rsidRPr="00841DF6">
        <w:rPr>
          <w:rFonts w:ascii="David" w:hAnsi="David" w:cs="David"/>
          <w:sz w:val="24"/>
          <w:szCs w:val="24"/>
          <w:rtl/>
        </w:rPr>
        <w:t xml:space="preserve">חשוב להעלות את המודעות של התלמידות והתלמידים לסוגיות חברתיות הקשורות במשבר האקלים, ולטפח תפיסה של צדק אקלימי. </w:t>
      </w:r>
      <w:r w:rsidRPr="00841DF6">
        <w:rPr>
          <w:rFonts w:ascii="David" w:hAnsi="David" w:cs="David"/>
          <w:sz w:val="24"/>
          <w:szCs w:val="24"/>
          <w:rtl/>
        </w:rPr>
        <w:t>חינוך מעצים את כל הא</w:t>
      </w:r>
      <w:r w:rsidR="00E1196C" w:rsidRPr="00841DF6">
        <w:rPr>
          <w:rFonts w:ascii="David" w:hAnsi="David" w:cs="David"/>
          <w:sz w:val="24"/>
          <w:szCs w:val="24"/>
          <w:rtl/>
        </w:rPr>
        <w:t xml:space="preserve">נשים, אך במיוחד מניע את התלמידים והתלמידות </w:t>
      </w:r>
      <w:r w:rsidRPr="00841DF6">
        <w:rPr>
          <w:rFonts w:ascii="David" w:hAnsi="David" w:cs="David"/>
          <w:sz w:val="24"/>
          <w:szCs w:val="24"/>
          <w:rtl/>
        </w:rPr>
        <w:t xml:space="preserve">לפעולה. </w:t>
      </w:r>
    </w:p>
    <w:p w14:paraId="050EA5EA" w14:textId="77777777" w:rsidR="00BD5C26" w:rsidRPr="00FE24F7" w:rsidRDefault="00E50520" w:rsidP="00ED773C">
      <w:pPr>
        <w:spacing w:line="360" w:lineRule="auto"/>
        <w:jc w:val="both"/>
        <w:rPr>
          <w:rFonts w:ascii="David" w:hAnsi="David" w:cs="David"/>
          <w:sz w:val="24"/>
          <w:szCs w:val="24"/>
          <w:rtl/>
        </w:rPr>
      </w:pPr>
      <w:r w:rsidRPr="00FE24F7">
        <w:rPr>
          <w:rFonts w:ascii="David" w:hAnsi="David" w:cs="David"/>
          <w:sz w:val="24"/>
          <w:szCs w:val="24"/>
          <w:rtl/>
        </w:rPr>
        <w:t>הערכה שלפניכם</w:t>
      </w:r>
      <w:r w:rsidR="00D96A84" w:rsidRPr="00FE24F7">
        <w:rPr>
          <w:rFonts w:ascii="David" w:hAnsi="David" w:cs="David"/>
          <w:sz w:val="24"/>
          <w:szCs w:val="24"/>
          <w:rtl/>
        </w:rPr>
        <w:t>.ן</w:t>
      </w:r>
      <w:r w:rsidRPr="00FE24F7">
        <w:rPr>
          <w:rFonts w:ascii="David" w:hAnsi="David" w:cs="David"/>
          <w:sz w:val="24"/>
          <w:szCs w:val="24"/>
          <w:rtl/>
        </w:rPr>
        <w:t xml:space="preserve"> כוללת</w:t>
      </w:r>
      <w:r w:rsidR="00BD5C26" w:rsidRPr="00FE24F7">
        <w:rPr>
          <w:rFonts w:ascii="David" w:hAnsi="David" w:cs="David"/>
          <w:sz w:val="24"/>
          <w:szCs w:val="24"/>
          <w:rtl/>
        </w:rPr>
        <w:t>:</w:t>
      </w:r>
    </w:p>
    <w:p w14:paraId="26D7A30D" w14:textId="70BF4C46" w:rsidR="00BD5C26" w:rsidRPr="00841DF6" w:rsidRDefault="00E50520" w:rsidP="008B4CC9">
      <w:pPr>
        <w:spacing w:after="120" w:line="360" w:lineRule="auto"/>
        <w:rPr>
          <w:rFonts w:ascii="David" w:hAnsi="David" w:cs="David"/>
          <w:sz w:val="24"/>
          <w:szCs w:val="24"/>
          <w:rtl/>
        </w:rPr>
      </w:pPr>
      <w:r w:rsidRPr="00FE24F7">
        <w:rPr>
          <w:rFonts w:ascii="David" w:hAnsi="David" w:cs="David"/>
          <w:b/>
          <w:bCs/>
          <w:sz w:val="24"/>
          <w:szCs w:val="24"/>
          <w:rtl/>
        </w:rPr>
        <w:t xml:space="preserve">מערך שיעור </w:t>
      </w:r>
      <w:r w:rsidR="00FE24F7">
        <w:rPr>
          <w:rFonts w:ascii="David" w:hAnsi="David" w:cs="David" w:hint="cs"/>
          <w:b/>
          <w:bCs/>
          <w:sz w:val="24"/>
          <w:szCs w:val="24"/>
          <w:rtl/>
        </w:rPr>
        <w:t xml:space="preserve">אינטראקטיבי </w:t>
      </w:r>
      <w:r w:rsidRPr="00FE24F7">
        <w:rPr>
          <w:rFonts w:ascii="David" w:hAnsi="David" w:cs="David"/>
          <w:b/>
          <w:bCs/>
          <w:sz w:val="24"/>
          <w:szCs w:val="24"/>
          <w:rtl/>
        </w:rPr>
        <w:t xml:space="preserve">לגילאי יסודי </w:t>
      </w:r>
      <w:r w:rsidR="009D241E" w:rsidRPr="00FE24F7">
        <w:rPr>
          <w:rFonts w:ascii="David" w:hAnsi="David" w:cs="David"/>
          <w:b/>
          <w:bCs/>
          <w:sz w:val="24"/>
          <w:szCs w:val="24"/>
          <w:rtl/>
        </w:rPr>
        <w:t>(ד'-ו')</w:t>
      </w:r>
      <w:r w:rsidR="009D241E" w:rsidRPr="00841DF6">
        <w:rPr>
          <w:rFonts w:ascii="David" w:hAnsi="David" w:cs="David"/>
          <w:sz w:val="24"/>
          <w:szCs w:val="24"/>
          <w:rtl/>
        </w:rPr>
        <w:t xml:space="preserve"> </w:t>
      </w:r>
      <w:r w:rsidR="00BD5C26" w:rsidRPr="00841DF6">
        <w:rPr>
          <w:rFonts w:ascii="David" w:hAnsi="David" w:cs="David"/>
          <w:sz w:val="24"/>
          <w:szCs w:val="24"/>
          <w:rtl/>
        </w:rPr>
        <w:t xml:space="preserve">– בקישור זה: </w:t>
      </w:r>
      <w:hyperlink r:id="rId10" w:history="1">
        <w:r w:rsidR="008B4CC9" w:rsidRPr="00841DF6">
          <w:rPr>
            <w:rStyle w:val="Hyperlink"/>
            <w:rFonts w:ascii="David" w:hAnsi="David" w:cs="David"/>
            <w:sz w:val="24"/>
            <w:szCs w:val="24"/>
          </w:rPr>
          <w:t>https://view.genial.ly/617e767a2451df0fd4d784a2/interactive-content</w:t>
        </w:r>
      </w:hyperlink>
    </w:p>
    <w:p w14:paraId="6194E338" w14:textId="5F5B7D9B" w:rsidR="001562B7" w:rsidRPr="00841DF6" w:rsidRDefault="00E50520" w:rsidP="008B4CC9">
      <w:pPr>
        <w:spacing w:after="120" w:line="360" w:lineRule="auto"/>
        <w:rPr>
          <w:rFonts w:ascii="David" w:hAnsi="David" w:cs="David"/>
          <w:sz w:val="24"/>
          <w:szCs w:val="24"/>
          <w:rtl/>
        </w:rPr>
      </w:pPr>
      <w:r w:rsidRPr="00FE24F7">
        <w:rPr>
          <w:rFonts w:ascii="David" w:hAnsi="David" w:cs="David"/>
          <w:b/>
          <w:bCs/>
          <w:sz w:val="24"/>
          <w:szCs w:val="24"/>
          <w:rtl/>
        </w:rPr>
        <w:t xml:space="preserve">מערך שיעור </w:t>
      </w:r>
      <w:r w:rsidR="00FE24F7">
        <w:rPr>
          <w:rFonts w:ascii="David" w:hAnsi="David" w:cs="David" w:hint="cs"/>
          <w:b/>
          <w:bCs/>
          <w:sz w:val="24"/>
          <w:szCs w:val="24"/>
          <w:rtl/>
        </w:rPr>
        <w:t xml:space="preserve">אינטראקטיבי </w:t>
      </w:r>
      <w:r w:rsidRPr="00FE24F7">
        <w:rPr>
          <w:rFonts w:ascii="David" w:hAnsi="David" w:cs="David"/>
          <w:b/>
          <w:bCs/>
          <w:sz w:val="24"/>
          <w:szCs w:val="24"/>
          <w:rtl/>
        </w:rPr>
        <w:t>לכיתות העל</w:t>
      </w:r>
      <w:r w:rsidR="00B05D49" w:rsidRPr="00FE24F7">
        <w:rPr>
          <w:rFonts w:ascii="David" w:hAnsi="David" w:cs="David"/>
          <w:b/>
          <w:bCs/>
          <w:sz w:val="24"/>
          <w:szCs w:val="24"/>
          <w:rtl/>
        </w:rPr>
        <w:t>-</w:t>
      </w:r>
      <w:r w:rsidRPr="00FE24F7">
        <w:rPr>
          <w:rFonts w:ascii="David" w:hAnsi="David" w:cs="David"/>
          <w:b/>
          <w:bCs/>
          <w:sz w:val="24"/>
          <w:szCs w:val="24"/>
          <w:rtl/>
        </w:rPr>
        <w:t>יסודי</w:t>
      </w:r>
      <w:r w:rsidR="00BD5C26" w:rsidRPr="00841DF6">
        <w:rPr>
          <w:rFonts w:ascii="David" w:hAnsi="David" w:cs="David"/>
          <w:sz w:val="24"/>
          <w:szCs w:val="24"/>
          <w:rtl/>
        </w:rPr>
        <w:t xml:space="preserve"> – בקישור זה: </w:t>
      </w:r>
      <w:hyperlink r:id="rId11" w:history="1">
        <w:r w:rsidR="008B4CC9" w:rsidRPr="00841DF6">
          <w:rPr>
            <w:rStyle w:val="Hyperlink"/>
            <w:rFonts w:ascii="David" w:hAnsi="David" w:cs="David"/>
            <w:sz w:val="24"/>
            <w:szCs w:val="24"/>
          </w:rPr>
          <w:t>https://view.genial.ly/61878d77fd96b31043d4acc0/interactive-content</w:t>
        </w:r>
        <w:r w:rsidR="008B4CC9" w:rsidRPr="00841DF6">
          <w:rPr>
            <w:rStyle w:val="Hyperlink"/>
            <w:rFonts w:ascii="David" w:hAnsi="David" w:cs="David"/>
            <w:sz w:val="24"/>
            <w:szCs w:val="24"/>
            <w:rtl/>
          </w:rPr>
          <w:t>-</w:t>
        </w:r>
      </w:hyperlink>
    </w:p>
    <w:p w14:paraId="2CBBFD0E" w14:textId="77777777" w:rsidR="008B4CC9" w:rsidRPr="00841DF6" w:rsidRDefault="008B4CC9" w:rsidP="00BD5C26">
      <w:pPr>
        <w:spacing w:after="120" w:line="360" w:lineRule="auto"/>
        <w:jc w:val="both"/>
        <w:rPr>
          <w:rFonts w:ascii="David" w:hAnsi="David" w:cs="David"/>
          <w:sz w:val="24"/>
          <w:szCs w:val="24"/>
          <w:rtl/>
        </w:rPr>
      </w:pPr>
    </w:p>
    <w:p w14:paraId="275A48DB" w14:textId="2A616290" w:rsidR="00045C8F" w:rsidRDefault="0068513C" w:rsidP="00517AEC">
      <w:pPr>
        <w:spacing w:line="360" w:lineRule="auto"/>
        <w:jc w:val="center"/>
        <w:rPr>
          <w:rFonts w:ascii="David" w:hAnsi="David" w:cs="David"/>
          <w:b/>
          <w:bCs/>
          <w:sz w:val="28"/>
          <w:szCs w:val="28"/>
          <w:rtl/>
        </w:rPr>
      </w:pPr>
      <w:r w:rsidRPr="00841DF6">
        <w:rPr>
          <w:rFonts w:ascii="David" w:hAnsi="David" w:cs="David"/>
          <w:b/>
          <w:bCs/>
          <w:sz w:val="28"/>
          <w:szCs w:val="28"/>
          <w:rtl/>
        </w:rPr>
        <w:t>אנו מאחלות לכל העוסקות והעוסקי</w:t>
      </w:r>
      <w:r w:rsidR="00FA5E28" w:rsidRPr="00841DF6">
        <w:rPr>
          <w:rFonts w:ascii="David" w:hAnsi="David" w:cs="David"/>
          <w:b/>
          <w:bCs/>
          <w:sz w:val="28"/>
          <w:szCs w:val="28"/>
          <w:rtl/>
        </w:rPr>
        <w:t>ם בחינוך יום זכויות אדם מוצלח ופורה</w:t>
      </w:r>
      <w:r w:rsidR="00B505B1">
        <w:rPr>
          <w:rFonts w:ascii="David" w:hAnsi="David" w:cs="David" w:hint="cs"/>
          <w:b/>
          <w:bCs/>
          <w:sz w:val="28"/>
          <w:szCs w:val="28"/>
          <w:rtl/>
        </w:rPr>
        <w:t>!</w:t>
      </w:r>
    </w:p>
    <w:p w14:paraId="750EE622" w14:textId="6E4599EC" w:rsidR="00BD6801" w:rsidRDefault="00145AD4" w:rsidP="00B505B1">
      <w:pPr>
        <w:spacing w:line="360" w:lineRule="auto"/>
        <w:jc w:val="both"/>
        <w:rPr>
          <w:rFonts w:ascii="David" w:hAnsi="David" w:cs="David"/>
          <w:b/>
          <w:bCs/>
          <w:sz w:val="28"/>
          <w:szCs w:val="28"/>
          <w:rtl/>
        </w:rPr>
      </w:pPr>
      <w:r>
        <w:rPr>
          <w:rFonts w:ascii="David" w:hAnsi="David" w:cs="David" w:hint="cs"/>
          <w:b/>
          <w:bCs/>
          <w:sz w:val="28"/>
          <w:szCs w:val="28"/>
          <w:rtl/>
        </w:rPr>
        <w:lastRenderedPageBreak/>
        <w:t>הנחיות למ</w:t>
      </w:r>
      <w:r w:rsidR="00517AEC">
        <w:rPr>
          <w:rFonts w:ascii="David" w:hAnsi="David" w:cs="David" w:hint="cs"/>
          <w:b/>
          <w:bCs/>
          <w:sz w:val="28"/>
          <w:szCs w:val="28"/>
          <w:rtl/>
        </w:rPr>
        <w:t>ערך שיעור אינטראקטיבי לכיתות ד'-ו'</w:t>
      </w:r>
    </w:p>
    <w:p w14:paraId="0BC6EED3" w14:textId="69C4C2BB" w:rsidR="00517AEC" w:rsidRPr="00517AEC" w:rsidRDefault="008036E8" w:rsidP="00517AEC">
      <w:pPr>
        <w:pStyle w:val="NormalWeb"/>
        <w:shd w:val="clear" w:color="auto" w:fill="FFFFFF"/>
        <w:bidi/>
        <w:spacing w:before="0" w:beforeAutospacing="0" w:after="120" w:afterAutospacing="0" w:line="360" w:lineRule="auto"/>
        <w:textAlignment w:val="baseline"/>
        <w:rPr>
          <w:rFonts w:ascii="David" w:hAnsi="David" w:cs="David"/>
          <w:b/>
          <w:bCs/>
          <w:color w:val="000000"/>
          <w:spacing w:val="3"/>
          <w:bdr w:val="none" w:sz="0" w:space="0" w:color="auto" w:frame="1"/>
          <w:rtl/>
        </w:rPr>
      </w:pPr>
      <w:hyperlink r:id="rId12" w:history="1">
        <w:r w:rsidR="00517AEC" w:rsidRPr="00841DF6">
          <w:rPr>
            <w:rStyle w:val="Hyperlink"/>
            <w:rFonts w:ascii="David" w:hAnsi="David" w:cs="David"/>
          </w:rPr>
          <w:t>https://view.geni</w:t>
        </w:r>
        <w:bookmarkStart w:id="0" w:name="_GoBack"/>
        <w:bookmarkEnd w:id="0"/>
        <w:r w:rsidR="00517AEC" w:rsidRPr="00841DF6">
          <w:rPr>
            <w:rStyle w:val="Hyperlink"/>
            <w:rFonts w:ascii="David" w:hAnsi="David" w:cs="David"/>
          </w:rPr>
          <w:t>al.ly/617e767a2451df0fd4d784a2/interactive-content</w:t>
        </w:r>
      </w:hyperlink>
    </w:p>
    <w:p w14:paraId="0422C115" w14:textId="77777777" w:rsidR="00517AEC" w:rsidRDefault="00517AEC" w:rsidP="00517AEC">
      <w:pPr>
        <w:pStyle w:val="NormalWeb"/>
        <w:shd w:val="clear" w:color="auto" w:fill="FFFFFF"/>
        <w:bidi/>
        <w:spacing w:before="0" w:beforeAutospacing="0" w:after="120" w:afterAutospacing="0" w:line="360" w:lineRule="auto"/>
        <w:textAlignment w:val="baseline"/>
        <w:rPr>
          <w:rFonts w:ascii="David" w:hAnsi="David" w:cs="David"/>
          <w:b/>
          <w:bCs/>
          <w:color w:val="000000"/>
          <w:spacing w:val="3"/>
          <w:bdr w:val="none" w:sz="0" w:space="0" w:color="auto" w:frame="1"/>
          <w:rtl/>
        </w:rPr>
      </w:pPr>
    </w:p>
    <w:p w14:paraId="6A2B03B6" w14:textId="28815190" w:rsidR="00517AEC" w:rsidRDefault="00517AEC" w:rsidP="00517AEC">
      <w:pPr>
        <w:pStyle w:val="NormalWeb"/>
        <w:shd w:val="clear" w:color="auto" w:fill="FFFFFF"/>
        <w:bidi/>
        <w:spacing w:before="0" w:beforeAutospacing="0" w:after="120" w:afterAutospacing="0" w:line="360" w:lineRule="auto"/>
        <w:textAlignment w:val="baseline"/>
        <w:rPr>
          <w:rFonts w:ascii="David" w:hAnsi="David" w:cs="David"/>
          <w:b/>
          <w:bCs/>
          <w:color w:val="000000"/>
          <w:spacing w:val="3"/>
          <w:bdr w:val="none" w:sz="0" w:space="0" w:color="auto" w:frame="1"/>
          <w:rtl/>
        </w:rPr>
      </w:pPr>
      <w:r>
        <w:rPr>
          <w:rFonts w:ascii="David" w:hAnsi="David" w:cs="David" w:hint="cs"/>
          <w:b/>
          <w:bCs/>
          <w:color w:val="000000"/>
          <w:spacing w:val="3"/>
          <w:bdr w:val="none" w:sz="0" w:space="0" w:color="auto" w:frame="1"/>
          <w:rtl/>
        </w:rPr>
        <w:t>מורות ומורים יקרים,</w:t>
      </w:r>
    </w:p>
    <w:p w14:paraId="37018B7D" w14:textId="445498A0" w:rsidR="00BD6801" w:rsidRDefault="00BD6801" w:rsidP="00517AEC">
      <w:pPr>
        <w:pStyle w:val="NormalWeb"/>
        <w:shd w:val="clear" w:color="auto" w:fill="FFFFFF"/>
        <w:bidi/>
        <w:spacing w:before="0" w:beforeAutospacing="0" w:after="120" w:afterAutospacing="0" w:line="360" w:lineRule="auto"/>
        <w:textAlignment w:val="baseline"/>
        <w:rPr>
          <w:rFonts w:ascii="David" w:hAnsi="David" w:cs="David"/>
          <w:b/>
          <w:bCs/>
          <w:spacing w:val="3"/>
          <w:bdr w:val="none" w:sz="0" w:space="0" w:color="auto" w:frame="1"/>
          <w:rtl/>
        </w:rPr>
      </w:pPr>
      <w:r w:rsidRPr="00517AEC">
        <w:rPr>
          <w:rFonts w:ascii="David" w:hAnsi="David" w:cs="David"/>
          <w:b/>
          <w:bCs/>
          <w:spacing w:val="3"/>
          <w:bdr w:val="none" w:sz="0" w:space="0" w:color="auto" w:frame="1"/>
          <w:rtl/>
        </w:rPr>
        <w:t>לפניכם מערך שיעור אינטראקטיבי העוסק במשבר האקלים וזכויות אדם</w:t>
      </w:r>
      <w:r w:rsidR="00517AEC" w:rsidRPr="00517AEC">
        <w:rPr>
          <w:rFonts w:ascii="David" w:hAnsi="David" w:cs="David" w:hint="cs"/>
          <w:b/>
          <w:bCs/>
          <w:spacing w:val="3"/>
          <w:bdr w:val="none" w:sz="0" w:space="0" w:color="auto" w:frame="1"/>
          <w:rtl/>
        </w:rPr>
        <w:t>.</w:t>
      </w:r>
    </w:p>
    <w:p w14:paraId="6ECD53D3" w14:textId="61A2F6BE" w:rsidR="00630B59" w:rsidRPr="00630B59" w:rsidRDefault="00630B59" w:rsidP="00630B59">
      <w:pPr>
        <w:pStyle w:val="NormalWeb"/>
        <w:numPr>
          <w:ilvl w:val="0"/>
          <w:numId w:val="1"/>
        </w:numPr>
        <w:bidi/>
        <w:spacing w:before="0" w:beforeAutospacing="0" w:after="120" w:afterAutospacing="0" w:line="360" w:lineRule="auto"/>
        <w:ind w:left="423" w:hanging="284"/>
        <w:textAlignment w:val="baseline"/>
        <w:rPr>
          <w:rFonts w:ascii="David" w:hAnsi="David" w:cs="David"/>
        </w:rPr>
      </w:pPr>
      <w:r w:rsidRPr="00630B59">
        <w:rPr>
          <w:rFonts w:ascii="David" w:hAnsi="David" w:cs="David"/>
          <w:bdr w:val="none" w:sz="0" w:space="0" w:color="auto" w:frame="1"/>
          <w:rtl/>
        </w:rPr>
        <w:t xml:space="preserve">את הרקע התיאורטי החיוני להעברת השיעור תמצאו </w:t>
      </w:r>
      <w:r>
        <w:rPr>
          <w:rFonts w:ascii="David" w:hAnsi="David" w:cs="David" w:hint="cs"/>
          <w:bdr w:val="none" w:sz="0" w:space="0" w:color="auto" w:frame="1"/>
          <w:rtl/>
        </w:rPr>
        <w:t>במבוא למורה לעיל.</w:t>
      </w:r>
    </w:p>
    <w:p w14:paraId="51511C91" w14:textId="77777777" w:rsidR="00BD6801" w:rsidRPr="00517AEC" w:rsidRDefault="00BD6801" w:rsidP="00630B59">
      <w:pPr>
        <w:pStyle w:val="NormalWeb"/>
        <w:numPr>
          <w:ilvl w:val="0"/>
          <w:numId w:val="1"/>
        </w:numPr>
        <w:shd w:val="clear" w:color="auto" w:fill="FFFFFF"/>
        <w:bidi/>
        <w:spacing w:before="0" w:beforeAutospacing="0" w:after="120" w:afterAutospacing="0" w:line="360" w:lineRule="auto"/>
        <w:ind w:left="423" w:hanging="284"/>
        <w:textAlignment w:val="baseline"/>
        <w:rPr>
          <w:rFonts w:ascii="David" w:hAnsi="David" w:cs="David"/>
          <w:spacing w:val="3"/>
          <w:rtl/>
        </w:rPr>
      </w:pPr>
      <w:r w:rsidRPr="00517AEC">
        <w:rPr>
          <w:rFonts w:ascii="David" w:hAnsi="David" w:cs="David"/>
          <w:spacing w:val="3"/>
          <w:bdr w:val="none" w:sz="0" w:space="0" w:color="auto" w:frame="1"/>
          <w:rtl/>
        </w:rPr>
        <w:t>המערך מיועד לכיתות הגבוהות בבית הספר היסודי (ד'-ו'), ותוכנן לשימוש בכיתה, </w:t>
      </w:r>
      <w:r w:rsidRPr="00517AEC">
        <w:rPr>
          <w:rFonts w:ascii="David" w:hAnsi="David" w:cs="David"/>
          <w:b/>
          <w:bCs/>
          <w:spacing w:val="3"/>
          <w:u w:val="single"/>
          <w:bdr w:val="none" w:sz="0" w:space="0" w:color="auto" w:frame="1"/>
          <w:rtl/>
        </w:rPr>
        <w:t>בהנחיית מורה ובסיוע מחשב</w:t>
      </w:r>
      <w:r w:rsidRPr="00517AEC">
        <w:rPr>
          <w:rFonts w:ascii="David" w:hAnsi="David" w:cs="David"/>
          <w:spacing w:val="3"/>
          <w:bdr w:val="none" w:sz="0" w:space="0" w:color="auto" w:frame="1"/>
          <w:rtl/>
        </w:rPr>
        <w:t> אישי, קבוצתי או כיתתי. </w:t>
      </w:r>
    </w:p>
    <w:p w14:paraId="36B89CFD" w14:textId="5EC85EE4" w:rsidR="00BD6801" w:rsidRPr="00517AEC" w:rsidRDefault="00BD6801" w:rsidP="00630B59">
      <w:pPr>
        <w:pStyle w:val="NormalWeb"/>
        <w:numPr>
          <w:ilvl w:val="0"/>
          <w:numId w:val="1"/>
        </w:numPr>
        <w:shd w:val="clear" w:color="auto" w:fill="FFFFFF"/>
        <w:bidi/>
        <w:spacing w:before="0" w:beforeAutospacing="0" w:after="120" w:afterAutospacing="0" w:line="360" w:lineRule="auto"/>
        <w:ind w:left="423" w:hanging="284"/>
        <w:textAlignment w:val="baseline"/>
        <w:rPr>
          <w:rFonts w:ascii="David" w:hAnsi="David" w:cs="David"/>
          <w:spacing w:val="3"/>
          <w:rtl/>
        </w:rPr>
      </w:pPr>
      <w:r w:rsidRPr="00517AEC">
        <w:rPr>
          <w:rFonts w:ascii="David" w:hAnsi="David" w:cs="David"/>
          <w:spacing w:val="3"/>
          <w:bdr w:val="none" w:sz="0" w:space="0" w:color="auto" w:frame="1"/>
          <w:rtl/>
        </w:rPr>
        <w:t>בפינה הימנית העליונה</w:t>
      </w:r>
      <w:r w:rsidR="00517AEC" w:rsidRPr="00517AEC">
        <w:rPr>
          <w:rFonts w:ascii="David" w:hAnsi="David" w:cs="David" w:hint="cs"/>
          <w:spacing w:val="3"/>
          <w:bdr w:val="none" w:sz="0" w:space="0" w:color="auto" w:frame="1"/>
          <w:rtl/>
        </w:rPr>
        <w:t xml:space="preserve"> של המערך האינטראקטיבי</w:t>
      </w:r>
      <w:r w:rsidRPr="00517AEC">
        <w:rPr>
          <w:rFonts w:ascii="David" w:hAnsi="David" w:cs="David"/>
          <w:spacing w:val="3"/>
          <w:bdr w:val="none" w:sz="0" w:space="0" w:color="auto" w:frame="1"/>
          <w:rtl/>
        </w:rPr>
        <w:t xml:space="preserve"> </w:t>
      </w:r>
      <w:r w:rsidR="00517AEC" w:rsidRPr="00517AEC">
        <w:rPr>
          <w:rFonts w:ascii="David" w:hAnsi="David" w:cs="David" w:hint="cs"/>
          <w:spacing w:val="3"/>
          <w:bdr w:val="none" w:sz="0" w:space="0" w:color="auto" w:frame="1"/>
          <w:rtl/>
        </w:rPr>
        <w:t xml:space="preserve">(בקישור) </w:t>
      </w:r>
      <w:r w:rsidRPr="00517AEC">
        <w:rPr>
          <w:rFonts w:ascii="David" w:hAnsi="David" w:cs="David"/>
          <w:spacing w:val="3"/>
          <w:bdr w:val="none" w:sz="0" w:space="0" w:color="auto" w:frame="1"/>
          <w:rtl/>
        </w:rPr>
        <w:t>תמצאו לחצן המדגיש את כל החלקים האינטראקטיביים של המערך. </w:t>
      </w:r>
    </w:p>
    <w:p w14:paraId="4FB9A452" w14:textId="77777777" w:rsidR="00630B59" w:rsidRDefault="00630B59" w:rsidP="00517AEC">
      <w:pPr>
        <w:pStyle w:val="NormalWeb"/>
        <w:shd w:val="clear" w:color="auto" w:fill="FFFFFF"/>
        <w:bidi/>
        <w:spacing w:before="0" w:beforeAutospacing="0" w:after="120" w:afterAutospacing="0" w:line="360" w:lineRule="auto"/>
        <w:textAlignment w:val="baseline"/>
        <w:rPr>
          <w:rFonts w:ascii="David" w:hAnsi="David" w:cs="David"/>
          <w:spacing w:val="3"/>
          <w:bdr w:val="none" w:sz="0" w:space="0" w:color="auto" w:frame="1"/>
          <w:rtl/>
        </w:rPr>
      </w:pPr>
    </w:p>
    <w:p w14:paraId="1821B6DF" w14:textId="79305F01" w:rsidR="00BD6801" w:rsidRPr="00630B59" w:rsidRDefault="00517AEC" w:rsidP="00517AEC">
      <w:pPr>
        <w:pStyle w:val="NormalWeb"/>
        <w:shd w:val="clear" w:color="auto" w:fill="FFFFFF"/>
        <w:bidi/>
        <w:spacing w:before="0" w:beforeAutospacing="0" w:after="120" w:afterAutospacing="0" w:line="360" w:lineRule="auto"/>
        <w:textAlignment w:val="baseline"/>
        <w:rPr>
          <w:rFonts w:ascii="David" w:hAnsi="David" w:cs="David"/>
          <w:spacing w:val="3"/>
          <w:rtl/>
        </w:rPr>
      </w:pPr>
      <w:r w:rsidRPr="00630B59">
        <w:rPr>
          <w:rFonts w:ascii="David" w:hAnsi="David" w:cs="David" w:hint="cs"/>
          <w:spacing w:val="3"/>
          <w:u w:val="single"/>
          <w:bdr w:val="none" w:sz="0" w:space="0" w:color="auto" w:frame="1"/>
          <w:rtl/>
        </w:rPr>
        <w:t>ב</w:t>
      </w:r>
      <w:r w:rsidR="00BD6801" w:rsidRPr="00630B59">
        <w:rPr>
          <w:rFonts w:ascii="David" w:hAnsi="David" w:cs="David"/>
          <w:spacing w:val="3"/>
          <w:u w:val="single"/>
          <w:bdr w:val="none" w:sz="0" w:space="0" w:color="auto" w:frame="1"/>
          <w:rtl/>
        </w:rPr>
        <w:t>מערך שלושה חלקים</w:t>
      </w:r>
      <w:r w:rsidR="00BD6801" w:rsidRPr="00630B59">
        <w:rPr>
          <w:rFonts w:ascii="David" w:hAnsi="David" w:cs="David"/>
          <w:spacing w:val="3"/>
          <w:bdr w:val="none" w:sz="0" w:space="0" w:color="auto" w:frame="1"/>
          <w:rtl/>
        </w:rPr>
        <w:t>:</w:t>
      </w:r>
    </w:p>
    <w:p w14:paraId="607153A3" w14:textId="7661D010" w:rsidR="00BD6801" w:rsidRPr="00517AEC" w:rsidRDefault="00BD6801" w:rsidP="00517AEC">
      <w:pPr>
        <w:pStyle w:val="NormalWeb"/>
        <w:shd w:val="clear" w:color="auto" w:fill="FFFFFF"/>
        <w:bidi/>
        <w:spacing w:before="0" w:beforeAutospacing="0" w:after="120" w:afterAutospacing="0" w:line="360" w:lineRule="auto"/>
        <w:textAlignment w:val="baseline"/>
        <w:rPr>
          <w:rFonts w:ascii="David" w:hAnsi="David" w:cs="David"/>
          <w:spacing w:val="3"/>
        </w:rPr>
      </w:pPr>
      <w:r w:rsidRPr="00517AEC">
        <w:rPr>
          <w:rFonts w:ascii="David" w:hAnsi="David" w:cs="David"/>
          <w:b/>
          <w:bCs/>
          <w:spacing w:val="3"/>
          <w:bdr w:val="none" w:sz="0" w:space="0" w:color="auto" w:frame="1"/>
          <w:rtl/>
        </w:rPr>
        <w:t>חלק ראשון: מידע ושאלות רקע</w:t>
      </w:r>
    </w:p>
    <w:p w14:paraId="76A2911E" w14:textId="77777777" w:rsidR="00BD6801" w:rsidRPr="00517AEC" w:rsidRDefault="00BD6801" w:rsidP="00517AEC">
      <w:pPr>
        <w:pStyle w:val="NormalWeb"/>
        <w:shd w:val="clear" w:color="auto" w:fill="FFFFFF"/>
        <w:bidi/>
        <w:spacing w:before="0" w:beforeAutospacing="0" w:after="120" w:afterAutospacing="0" w:line="360" w:lineRule="auto"/>
        <w:textAlignment w:val="baseline"/>
        <w:rPr>
          <w:rFonts w:ascii="David" w:hAnsi="David" w:cs="David"/>
          <w:spacing w:val="3"/>
          <w:rtl/>
        </w:rPr>
      </w:pPr>
      <w:r w:rsidRPr="00517AEC">
        <w:rPr>
          <w:rFonts w:ascii="David" w:hAnsi="David" w:cs="David"/>
          <w:spacing w:val="3"/>
          <w:bdr w:val="none" w:sz="0" w:space="0" w:color="auto" w:frame="1"/>
          <w:rtl/>
        </w:rPr>
        <w:t>בחלק זה תמצאו שאלות מבוא וסרטון שמטרתם לפתוח את השיחה על אקלים וזכויות אדם, לבדוק מה רמת הידע בכיתה בנושאים אלו ולאפשר לתלמידים.ות לשתף מהידע הכללי שלהם ולשאול שאלות. </w:t>
      </w:r>
    </w:p>
    <w:p w14:paraId="55A6243B" w14:textId="77777777" w:rsidR="00BD6801" w:rsidRPr="00517AEC" w:rsidRDefault="00BD6801" w:rsidP="00517AEC">
      <w:pPr>
        <w:pStyle w:val="NormalWeb"/>
        <w:shd w:val="clear" w:color="auto" w:fill="FFFFFF"/>
        <w:bidi/>
        <w:spacing w:before="0" w:beforeAutospacing="0" w:after="240" w:afterAutospacing="0" w:line="360" w:lineRule="auto"/>
        <w:textAlignment w:val="baseline"/>
        <w:rPr>
          <w:rFonts w:ascii="David" w:hAnsi="David" w:cs="David"/>
          <w:spacing w:val="3"/>
          <w:rtl/>
        </w:rPr>
      </w:pPr>
      <w:r w:rsidRPr="00517AEC">
        <w:rPr>
          <w:rFonts w:ascii="David" w:hAnsi="David" w:cs="David"/>
          <w:spacing w:val="3"/>
          <w:bdr w:val="none" w:sz="0" w:space="0" w:color="auto" w:frame="1"/>
          <w:rtl/>
        </w:rPr>
        <w:t>הדיון הכיתתי מכוון להבהרת המושגים "משבר האקלים"; "זכויות אדם"; ולתחילת הדיון בדוגמא בה נתמקד בשיעור זה - צריכה עודפת של בגדים ומוצרים אחרים, התחקות אחר המסלול שלהם ולמידה אודות הקשר בין אלו למשבר האקלים ולפגיעה בזכויות אדם.</w:t>
      </w:r>
    </w:p>
    <w:p w14:paraId="7266B082" w14:textId="107F3C24" w:rsidR="00BD6801" w:rsidRPr="00517AEC" w:rsidRDefault="00BD6801" w:rsidP="00517AEC">
      <w:pPr>
        <w:pStyle w:val="NormalWeb"/>
        <w:shd w:val="clear" w:color="auto" w:fill="FFFFFF"/>
        <w:bidi/>
        <w:spacing w:before="0" w:beforeAutospacing="0" w:after="120" w:afterAutospacing="0" w:line="360" w:lineRule="auto"/>
        <w:textAlignment w:val="baseline"/>
        <w:rPr>
          <w:rFonts w:ascii="David" w:hAnsi="David" w:cs="David"/>
          <w:spacing w:val="3"/>
        </w:rPr>
      </w:pPr>
      <w:r w:rsidRPr="00517AEC">
        <w:rPr>
          <w:rFonts w:ascii="David" w:hAnsi="David" w:cs="David"/>
          <w:b/>
          <w:bCs/>
          <w:spacing w:val="3"/>
          <w:bdr w:val="none" w:sz="0" w:space="0" w:color="auto" w:frame="1"/>
          <w:rtl/>
        </w:rPr>
        <w:t>חלק שני: מסלול הבגדים</w:t>
      </w:r>
    </w:p>
    <w:p w14:paraId="688E5699" w14:textId="77777777" w:rsidR="00BD6801" w:rsidRPr="00517AEC" w:rsidRDefault="00BD6801" w:rsidP="00517AEC">
      <w:pPr>
        <w:pStyle w:val="NormalWeb"/>
        <w:shd w:val="clear" w:color="auto" w:fill="FFFFFF"/>
        <w:bidi/>
        <w:spacing w:before="0" w:beforeAutospacing="0" w:after="120" w:afterAutospacing="0" w:line="360" w:lineRule="auto"/>
        <w:textAlignment w:val="baseline"/>
        <w:rPr>
          <w:rFonts w:ascii="David" w:hAnsi="David" w:cs="David"/>
          <w:spacing w:val="3"/>
          <w:rtl/>
        </w:rPr>
      </w:pPr>
      <w:r w:rsidRPr="00517AEC">
        <w:rPr>
          <w:rFonts w:ascii="David" w:hAnsi="David" w:cs="David"/>
          <w:spacing w:val="3"/>
          <w:bdr w:val="none" w:sz="0" w:space="0" w:color="auto" w:frame="1"/>
          <w:rtl/>
        </w:rPr>
        <w:t>בחלק זה תמצאו אייקונים המתארים את המסלול שעובר מוצר (ובדוגמא שלנו - בגד) מרגע ייצורו ועד להטמנתו כפסולת. </w:t>
      </w:r>
    </w:p>
    <w:p w14:paraId="0457E94F" w14:textId="77777777" w:rsidR="00517AEC" w:rsidRPr="00517AEC" w:rsidRDefault="00BD6801" w:rsidP="00517AEC">
      <w:pPr>
        <w:pStyle w:val="NormalWeb"/>
        <w:shd w:val="clear" w:color="auto" w:fill="FFFFFF"/>
        <w:bidi/>
        <w:spacing w:before="0" w:beforeAutospacing="0" w:after="240" w:afterAutospacing="0" w:line="360" w:lineRule="auto"/>
        <w:textAlignment w:val="baseline"/>
        <w:rPr>
          <w:rFonts w:ascii="David" w:hAnsi="David" w:cs="David"/>
          <w:spacing w:val="3"/>
          <w:rtl/>
        </w:rPr>
      </w:pPr>
      <w:r w:rsidRPr="00517AEC">
        <w:rPr>
          <w:rFonts w:ascii="David" w:hAnsi="David" w:cs="David"/>
          <w:spacing w:val="3"/>
          <w:bdr w:val="none" w:sz="0" w:space="0" w:color="auto" w:frame="1"/>
          <w:rtl/>
        </w:rPr>
        <w:t>מומלץ לעבור על כל אחת מהתחנות, לבדוק האם התלמידים מבינים את הטקסט ולאפשר לשאול שאלות או לחקור עוד ברשת ככל שהסקרנות עולה. </w:t>
      </w:r>
    </w:p>
    <w:p w14:paraId="31F49645" w14:textId="46321BDF" w:rsidR="00BD6801" w:rsidRPr="00517AEC" w:rsidRDefault="00BD6801" w:rsidP="00517AEC">
      <w:pPr>
        <w:pStyle w:val="NormalWeb"/>
        <w:shd w:val="clear" w:color="auto" w:fill="FFFFFF"/>
        <w:bidi/>
        <w:spacing w:before="0" w:beforeAutospacing="0" w:after="120" w:afterAutospacing="0" w:line="360" w:lineRule="auto"/>
        <w:textAlignment w:val="baseline"/>
        <w:rPr>
          <w:rFonts w:ascii="David" w:hAnsi="David" w:cs="David"/>
          <w:spacing w:val="3"/>
        </w:rPr>
      </w:pPr>
      <w:r w:rsidRPr="00517AEC">
        <w:rPr>
          <w:rFonts w:ascii="David" w:hAnsi="David" w:cs="David"/>
          <w:b/>
          <w:bCs/>
          <w:spacing w:val="3"/>
          <w:bdr w:val="none" w:sz="0" w:space="0" w:color="auto" w:frame="1"/>
          <w:rtl/>
        </w:rPr>
        <w:t>חלק שלישי: מה אפשר לעשות?</w:t>
      </w:r>
    </w:p>
    <w:p w14:paraId="1A181B56" w14:textId="4761C2CC" w:rsidR="00517AEC" w:rsidRPr="00517AEC" w:rsidRDefault="00BD6801" w:rsidP="00517AEC">
      <w:pPr>
        <w:pStyle w:val="NormalWeb"/>
        <w:shd w:val="clear" w:color="auto" w:fill="FFFFFF"/>
        <w:bidi/>
        <w:spacing w:before="0" w:beforeAutospacing="0" w:after="120" w:afterAutospacing="0" w:line="360" w:lineRule="auto"/>
        <w:textAlignment w:val="baseline"/>
        <w:rPr>
          <w:rFonts w:ascii="David" w:hAnsi="David" w:cs="David"/>
          <w:spacing w:val="3"/>
          <w:bdr w:val="none" w:sz="0" w:space="0" w:color="auto" w:frame="1"/>
          <w:rtl/>
        </w:rPr>
      </w:pPr>
      <w:r w:rsidRPr="00517AEC">
        <w:rPr>
          <w:rFonts w:ascii="David" w:hAnsi="David" w:cs="David"/>
          <w:spacing w:val="3"/>
          <w:bdr w:val="none" w:sz="0" w:space="0" w:color="auto" w:frame="1"/>
          <w:rtl/>
        </w:rPr>
        <w:t>בחלק זה תמצאו ציטוטים של 4 ילדים.ות המציגים גישות שונות לפעולה מול משבר האקלים, בהינתן שמדובר בילדים צעירים. כמובן שהילדים.ות מוזמנים להעלות רעיונות נוספים. מומלץ לבקש מילד.ה לקרוא בשם אחת הדמויות ולנהל הצבעה ולאחריה דיון בו כל אחת ואחד יוכלו לנמק את עמדתם. נזכיר כי אין תשובה לא נכונה</w:t>
      </w:r>
      <w:r w:rsidR="00517AEC" w:rsidRPr="00517AEC">
        <w:rPr>
          <w:rFonts w:ascii="David" w:hAnsi="David" w:cs="David" w:hint="cs"/>
          <w:spacing w:val="3"/>
          <w:bdr w:val="none" w:sz="0" w:space="0" w:color="auto" w:frame="1"/>
          <w:rtl/>
        </w:rPr>
        <w:t>.</w:t>
      </w:r>
    </w:p>
    <w:p w14:paraId="0C7AD731" w14:textId="5AF31EB2" w:rsidR="00517AEC" w:rsidRPr="00517AEC" w:rsidRDefault="00517AEC" w:rsidP="00AD2DE7">
      <w:pPr>
        <w:pStyle w:val="NormalWeb"/>
        <w:shd w:val="clear" w:color="auto" w:fill="FFFFFF"/>
        <w:bidi/>
        <w:spacing w:before="0" w:beforeAutospacing="0" w:after="240" w:afterAutospacing="0" w:line="360" w:lineRule="auto"/>
        <w:textAlignment w:val="baseline"/>
        <w:rPr>
          <w:rFonts w:ascii="David" w:hAnsi="David" w:cs="David"/>
          <w:spacing w:val="3"/>
          <w:rtl/>
        </w:rPr>
      </w:pPr>
      <w:r>
        <w:rPr>
          <w:rFonts w:ascii="David" w:hAnsi="David" w:cs="David" w:hint="cs"/>
          <w:spacing w:val="3"/>
          <w:rtl/>
        </w:rPr>
        <w:lastRenderedPageBreak/>
        <w:t xml:space="preserve">בנוסף, </w:t>
      </w:r>
      <w:r w:rsidRPr="00517AEC">
        <w:rPr>
          <w:rFonts w:ascii="David" w:hAnsi="David" w:cs="David" w:hint="cs"/>
          <w:spacing w:val="3"/>
          <w:rtl/>
        </w:rPr>
        <w:t xml:space="preserve">ניתן </w:t>
      </w:r>
      <w:r>
        <w:rPr>
          <w:rFonts w:ascii="David" w:hAnsi="David" w:cs="David" w:hint="cs"/>
          <w:spacing w:val="3"/>
          <w:rtl/>
        </w:rPr>
        <w:t xml:space="preserve">לקיים דיון </w:t>
      </w:r>
      <w:r w:rsidR="005E54AC">
        <w:rPr>
          <w:rFonts w:ascii="David" w:hAnsi="David" w:cs="David" w:hint="cs"/>
          <w:spacing w:val="3"/>
          <w:rtl/>
        </w:rPr>
        <w:t>ולהעלות הצעות</w:t>
      </w:r>
      <w:r>
        <w:rPr>
          <w:rFonts w:ascii="David" w:hAnsi="David" w:cs="David" w:hint="cs"/>
          <w:spacing w:val="3"/>
          <w:rtl/>
        </w:rPr>
        <w:t xml:space="preserve"> </w:t>
      </w:r>
      <w:r w:rsidR="005E54AC">
        <w:rPr>
          <w:rFonts w:ascii="David" w:hAnsi="David" w:cs="David" w:hint="cs"/>
          <w:spacing w:val="3"/>
          <w:rtl/>
        </w:rPr>
        <w:t>ל</w:t>
      </w:r>
      <w:r>
        <w:rPr>
          <w:rFonts w:ascii="David" w:hAnsi="David" w:cs="David" w:hint="cs"/>
          <w:spacing w:val="3"/>
          <w:rtl/>
        </w:rPr>
        <w:t>פרויקט אישי / כיתתי / שכבתי / בית ספרי שהתלמידות והתלמידים רוצים להתחייב אליו בהקשר של משבר האקלים ושמירה על זכויות אדם.</w:t>
      </w:r>
    </w:p>
    <w:p w14:paraId="3439CF3F" w14:textId="77777777" w:rsidR="00A46E06" w:rsidRPr="00A46E06" w:rsidRDefault="00A46E06" w:rsidP="00A46E06">
      <w:pPr>
        <w:pStyle w:val="NormalWeb"/>
        <w:shd w:val="clear" w:color="auto" w:fill="FFFFFF"/>
        <w:bidi/>
        <w:spacing w:before="0" w:beforeAutospacing="0" w:after="120" w:afterAutospacing="0" w:line="360" w:lineRule="auto"/>
        <w:textAlignment w:val="baseline"/>
        <w:rPr>
          <w:rFonts w:ascii="David" w:hAnsi="David" w:cs="David"/>
          <w:color w:val="333333"/>
          <w:spacing w:val="3"/>
        </w:rPr>
      </w:pPr>
      <w:r w:rsidRPr="00A46E06">
        <w:rPr>
          <w:rFonts w:ascii="David" w:hAnsi="David" w:cs="David"/>
          <w:b/>
          <w:bCs/>
          <w:color w:val="000000"/>
          <w:spacing w:val="3"/>
          <w:bdr w:val="none" w:sz="0" w:space="0" w:color="auto" w:frame="1"/>
          <w:rtl/>
        </w:rPr>
        <w:t>המלצות והצעות נוספות:</w:t>
      </w:r>
    </w:p>
    <w:p w14:paraId="5DF34297" w14:textId="77777777" w:rsidR="00A46E06" w:rsidRPr="00A46E06" w:rsidRDefault="00A46E06" w:rsidP="00A46E06">
      <w:pPr>
        <w:pStyle w:val="NormalWeb"/>
        <w:shd w:val="clear" w:color="auto" w:fill="FFFFFF"/>
        <w:bidi/>
        <w:spacing w:before="0" w:beforeAutospacing="0" w:after="120" w:afterAutospacing="0" w:line="360" w:lineRule="auto"/>
        <w:textAlignment w:val="baseline"/>
        <w:rPr>
          <w:rFonts w:ascii="David" w:hAnsi="David" w:cs="David"/>
          <w:color w:val="333333"/>
          <w:spacing w:val="3"/>
        </w:rPr>
      </w:pPr>
      <w:r w:rsidRPr="00A46E06">
        <w:rPr>
          <w:rFonts w:ascii="David" w:hAnsi="David" w:cs="David"/>
          <w:color w:val="000000"/>
          <w:spacing w:val="3"/>
          <w:bdr w:val="none" w:sz="0" w:space="0" w:color="auto" w:frame="1"/>
          <w:rtl/>
        </w:rPr>
        <w:t>לקריאה קצרה נוספת על גרטה טונברג: באתר </w:t>
      </w:r>
      <w:hyperlink r:id="rId13" w:tgtFrame="_blank" w:history="1">
        <w:r w:rsidRPr="00A46E06">
          <w:rPr>
            <w:rStyle w:val="Hyperlink"/>
            <w:rFonts w:ascii="David" w:hAnsi="David" w:cs="David"/>
            <w:color w:val="1155CC"/>
            <w:spacing w:val="3"/>
            <w:bdr w:val="none" w:sz="0" w:space="0" w:color="auto" w:frame="1"/>
            <w:rtl/>
          </w:rPr>
          <w:t>חדשון</w:t>
        </w:r>
      </w:hyperlink>
    </w:p>
    <w:p w14:paraId="57C540F8" w14:textId="77777777" w:rsidR="00A46E06" w:rsidRPr="00A46E06" w:rsidRDefault="00A46E06" w:rsidP="00A46E06">
      <w:pPr>
        <w:pStyle w:val="NormalWeb"/>
        <w:shd w:val="clear" w:color="auto" w:fill="FFFFFF"/>
        <w:bidi/>
        <w:spacing w:before="0" w:beforeAutospacing="0" w:after="120" w:afterAutospacing="0" w:line="360" w:lineRule="auto"/>
        <w:textAlignment w:val="baseline"/>
        <w:rPr>
          <w:rFonts w:ascii="David" w:hAnsi="David" w:cs="David"/>
          <w:color w:val="333333"/>
          <w:spacing w:val="3"/>
        </w:rPr>
      </w:pPr>
      <w:r w:rsidRPr="00A46E06">
        <w:rPr>
          <w:rFonts w:ascii="David" w:hAnsi="David" w:cs="David"/>
          <w:color w:val="000000"/>
          <w:spacing w:val="3"/>
          <w:bdr w:val="none" w:sz="0" w:space="0" w:color="auto" w:frame="1"/>
          <w:rtl/>
        </w:rPr>
        <w:t>ניתן להפנות את התלמידים.ות לפעילות נוספת בה ניתן לחשב מהי טביעת הרגל הפחמנית של כל אחד ואחת מאיתנו:</w:t>
      </w:r>
      <w:r w:rsidRPr="00A46E06">
        <w:rPr>
          <w:rFonts w:ascii="David" w:hAnsi="David" w:cs="David"/>
          <w:color w:val="414141"/>
          <w:spacing w:val="3"/>
          <w:bdr w:val="none" w:sz="0" w:space="0" w:color="auto" w:frame="1"/>
          <w:rtl/>
        </w:rPr>
        <w:t> </w:t>
      </w:r>
      <w:hyperlink r:id="rId14" w:tgtFrame="_blank" w:history="1">
        <w:r w:rsidRPr="00A46E06">
          <w:rPr>
            <w:rStyle w:val="Hyperlink"/>
            <w:rFonts w:ascii="David" w:hAnsi="David" w:cs="David"/>
            <w:color w:val="1155CC"/>
            <w:spacing w:val="3"/>
            <w:bdr w:val="none" w:sz="0" w:space="0" w:color="auto" w:frame="1"/>
            <w:rtl/>
          </w:rPr>
          <w:t>מחשבון טביעת רגל פחמנית</w:t>
        </w:r>
      </w:hyperlink>
    </w:p>
    <w:p w14:paraId="347F6764" w14:textId="77777777" w:rsidR="00A46E06" w:rsidRPr="00A46E06" w:rsidRDefault="00A46E06" w:rsidP="00A46E06">
      <w:pPr>
        <w:pStyle w:val="NormalWeb"/>
        <w:shd w:val="clear" w:color="auto" w:fill="FFFFFF"/>
        <w:bidi/>
        <w:spacing w:before="0" w:beforeAutospacing="0" w:after="120" w:afterAutospacing="0" w:line="360" w:lineRule="auto"/>
        <w:textAlignment w:val="baseline"/>
        <w:rPr>
          <w:rFonts w:ascii="David" w:hAnsi="David" w:cs="David"/>
          <w:color w:val="333333"/>
          <w:spacing w:val="3"/>
          <w:rtl/>
        </w:rPr>
      </w:pPr>
      <w:r w:rsidRPr="00A46E06">
        <w:rPr>
          <w:rFonts w:ascii="David" w:hAnsi="David" w:cs="David"/>
          <w:color w:val="000000"/>
          <w:spacing w:val="3"/>
          <w:bdr w:val="none" w:sz="0" w:space="0" w:color="auto" w:frame="1"/>
          <w:rtl/>
        </w:rPr>
        <w:t>עוד מומלץ למורים ולמורות להכיר את התופעה הקרויה "חרדת אקלים" ולהתחשב בכך במסגרת השיעור. קישורים לקריאה בנושא זה:  </w:t>
      </w:r>
      <w:hyperlink r:id="rId15" w:tgtFrame="_blank" w:history="1">
        <w:r w:rsidRPr="00A46E06">
          <w:rPr>
            <w:rStyle w:val="Hyperlink"/>
            <w:rFonts w:ascii="David" w:hAnsi="David" w:cs="David"/>
            <w:color w:val="1155CC"/>
            <w:spacing w:val="3"/>
            <w:bdr w:val="none" w:sz="0" w:space="0" w:color="auto" w:frame="1"/>
            <w:rtl/>
          </w:rPr>
          <w:t>חרדת אקלים בקרב ילדים</w:t>
        </w:r>
      </w:hyperlink>
      <w:r w:rsidRPr="00A46E06">
        <w:rPr>
          <w:rFonts w:ascii="David" w:hAnsi="David" w:cs="David"/>
          <w:color w:val="000000"/>
          <w:spacing w:val="3"/>
          <w:bdr w:val="none" w:sz="0" w:space="0" w:color="auto" w:frame="1"/>
          <w:rtl/>
        </w:rPr>
        <w:t>, </w:t>
      </w:r>
      <w:hyperlink r:id="rId16" w:tgtFrame="_blank" w:history="1">
        <w:r w:rsidRPr="00A46E06">
          <w:rPr>
            <w:rStyle w:val="Hyperlink"/>
            <w:rFonts w:ascii="David" w:hAnsi="David" w:cs="David"/>
            <w:color w:val="1155CC"/>
            <w:spacing w:val="3"/>
            <w:bdr w:val="none" w:sz="0" w:space="0" w:color="auto" w:frame="1"/>
            <w:rtl/>
          </w:rPr>
          <w:t>כך נדבר עם ילדינו על חרדת האקלים</w:t>
        </w:r>
      </w:hyperlink>
    </w:p>
    <w:p w14:paraId="0C4335FA" w14:textId="77777777" w:rsidR="00A46E06" w:rsidRDefault="00A46E06" w:rsidP="00A46E06">
      <w:pPr>
        <w:pStyle w:val="NormalWeb"/>
        <w:shd w:val="clear" w:color="auto" w:fill="FFFFFF"/>
        <w:bidi/>
        <w:spacing w:before="0" w:beforeAutospacing="0" w:after="120" w:afterAutospacing="0" w:line="360" w:lineRule="auto"/>
        <w:textAlignment w:val="baseline"/>
        <w:rPr>
          <w:rFonts w:ascii="David" w:hAnsi="David" w:cs="David"/>
          <w:color w:val="000000"/>
          <w:spacing w:val="3"/>
          <w:bdr w:val="none" w:sz="0" w:space="0" w:color="auto" w:frame="1"/>
        </w:rPr>
      </w:pPr>
    </w:p>
    <w:p w14:paraId="35BC23A8" w14:textId="5787B54D" w:rsidR="00A46E06" w:rsidRPr="00A46E06" w:rsidRDefault="00A46E06" w:rsidP="00A46E06">
      <w:pPr>
        <w:pStyle w:val="NormalWeb"/>
        <w:shd w:val="clear" w:color="auto" w:fill="FFFFFF"/>
        <w:bidi/>
        <w:spacing w:before="0" w:beforeAutospacing="0" w:after="120" w:afterAutospacing="0" w:line="360" w:lineRule="auto"/>
        <w:textAlignment w:val="baseline"/>
        <w:rPr>
          <w:rFonts w:ascii="David" w:hAnsi="David" w:cs="David"/>
          <w:b/>
          <w:bCs/>
          <w:color w:val="333333"/>
          <w:spacing w:val="3"/>
        </w:rPr>
      </w:pPr>
      <w:r w:rsidRPr="00A46E06">
        <w:rPr>
          <w:rFonts w:ascii="David" w:hAnsi="David" w:cs="David"/>
          <w:b/>
          <w:bCs/>
          <w:color w:val="000000"/>
          <w:spacing w:val="3"/>
          <w:bdr w:val="none" w:sz="0" w:space="0" w:color="auto" w:frame="1"/>
          <w:rtl/>
        </w:rPr>
        <w:t>בברכת יום זכויות האדם פורה ומועיל.</w:t>
      </w:r>
    </w:p>
    <w:p w14:paraId="152F44BE" w14:textId="1249E96D" w:rsidR="00BD6801" w:rsidRDefault="00BD6801" w:rsidP="00517AEC">
      <w:pPr>
        <w:spacing w:after="120" w:line="360" w:lineRule="auto"/>
        <w:jc w:val="both"/>
        <w:rPr>
          <w:rFonts w:ascii="David" w:hAnsi="David" w:cs="David"/>
          <w:b/>
          <w:bCs/>
          <w:sz w:val="24"/>
          <w:szCs w:val="24"/>
          <w:rtl/>
        </w:rPr>
      </w:pPr>
    </w:p>
    <w:p w14:paraId="388CC035" w14:textId="0AB68148" w:rsidR="00630B59" w:rsidRDefault="00630B59" w:rsidP="00517AEC">
      <w:pPr>
        <w:spacing w:after="120" w:line="360" w:lineRule="auto"/>
        <w:jc w:val="both"/>
        <w:rPr>
          <w:rFonts w:ascii="David" w:hAnsi="David" w:cs="David"/>
          <w:b/>
          <w:bCs/>
          <w:sz w:val="24"/>
          <w:szCs w:val="24"/>
          <w:rtl/>
        </w:rPr>
      </w:pPr>
    </w:p>
    <w:p w14:paraId="168A5A56" w14:textId="54B84B0A" w:rsidR="00630B59" w:rsidRDefault="00630B59" w:rsidP="00517AEC">
      <w:pPr>
        <w:spacing w:after="120" w:line="360" w:lineRule="auto"/>
        <w:jc w:val="both"/>
        <w:rPr>
          <w:rFonts w:ascii="David" w:hAnsi="David" w:cs="David"/>
          <w:b/>
          <w:bCs/>
          <w:sz w:val="24"/>
          <w:szCs w:val="24"/>
          <w:rtl/>
        </w:rPr>
      </w:pPr>
    </w:p>
    <w:p w14:paraId="3D23A882" w14:textId="1C044FF5" w:rsidR="00630B59" w:rsidRDefault="00630B59" w:rsidP="00517AEC">
      <w:pPr>
        <w:spacing w:after="120" w:line="360" w:lineRule="auto"/>
        <w:jc w:val="both"/>
        <w:rPr>
          <w:rFonts w:ascii="David" w:hAnsi="David" w:cs="David"/>
          <w:b/>
          <w:bCs/>
          <w:sz w:val="24"/>
          <w:szCs w:val="24"/>
          <w:rtl/>
        </w:rPr>
      </w:pPr>
    </w:p>
    <w:p w14:paraId="6C7C1D7A" w14:textId="7083C95A" w:rsidR="00630B59" w:rsidRDefault="00630B59" w:rsidP="00517AEC">
      <w:pPr>
        <w:spacing w:after="120" w:line="360" w:lineRule="auto"/>
        <w:jc w:val="both"/>
        <w:rPr>
          <w:rFonts w:ascii="David" w:hAnsi="David" w:cs="David"/>
          <w:b/>
          <w:bCs/>
          <w:sz w:val="24"/>
          <w:szCs w:val="24"/>
          <w:rtl/>
        </w:rPr>
      </w:pPr>
    </w:p>
    <w:p w14:paraId="0AD0819A" w14:textId="7C08A6D1" w:rsidR="00630B59" w:rsidRDefault="00630B59" w:rsidP="00517AEC">
      <w:pPr>
        <w:spacing w:after="120" w:line="360" w:lineRule="auto"/>
        <w:jc w:val="both"/>
        <w:rPr>
          <w:rFonts w:ascii="David" w:hAnsi="David" w:cs="David"/>
          <w:b/>
          <w:bCs/>
          <w:sz w:val="24"/>
          <w:szCs w:val="24"/>
          <w:rtl/>
        </w:rPr>
      </w:pPr>
    </w:p>
    <w:p w14:paraId="72F490C4" w14:textId="2B629E53" w:rsidR="00630B59" w:rsidRDefault="00630B59" w:rsidP="00517AEC">
      <w:pPr>
        <w:spacing w:after="120" w:line="360" w:lineRule="auto"/>
        <w:jc w:val="both"/>
        <w:rPr>
          <w:rFonts w:ascii="David" w:hAnsi="David" w:cs="David"/>
          <w:b/>
          <w:bCs/>
          <w:sz w:val="24"/>
          <w:szCs w:val="24"/>
          <w:rtl/>
        </w:rPr>
      </w:pPr>
    </w:p>
    <w:p w14:paraId="01609805" w14:textId="71B49E54" w:rsidR="00630B59" w:rsidRDefault="00630B59" w:rsidP="00517AEC">
      <w:pPr>
        <w:spacing w:after="120" w:line="360" w:lineRule="auto"/>
        <w:jc w:val="both"/>
        <w:rPr>
          <w:rFonts w:ascii="David" w:hAnsi="David" w:cs="David"/>
          <w:b/>
          <w:bCs/>
          <w:sz w:val="24"/>
          <w:szCs w:val="24"/>
          <w:rtl/>
        </w:rPr>
      </w:pPr>
    </w:p>
    <w:p w14:paraId="392AE44B" w14:textId="3D84E64A" w:rsidR="00630B59" w:rsidRDefault="00630B59" w:rsidP="00517AEC">
      <w:pPr>
        <w:spacing w:after="120" w:line="360" w:lineRule="auto"/>
        <w:jc w:val="both"/>
        <w:rPr>
          <w:rFonts w:ascii="David" w:hAnsi="David" w:cs="David"/>
          <w:b/>
          <w:bCs/>
          <w:sz w:val="24"/>
          <w:szCs w:val="24"/>
          <w:rtl/>
        </w:rPr>
      </w:pPr>
    </w:p>
    <w:p w14:paraId="2E8384F1" w14:textId="068FE626" w:rsidR="00630B59" w:rsidRDefault="00630B59" w:rsidP="00517AEC">
      <w:pPr>
        <w:spacing w:after="120" w:line="360" w:lineRule="auto"/>
        <w:jc w:val="both"/>
        <w:rPr>
          <w:rFonts w:ascii="David" w:hAnsi="David" w:cs="David"/>
          <w:b/>
          <w:bCs/>
          <w:sz w:val="24"/>
          <w:szCs w:val="24"/>
          <w:rtl/>
        </w:rPr>
      </w:pPr>
    </w:p>
    <w:p w14:paraId="597CF60D" w14:textId="29F83E0B" w:rsidR="00630B59" w:rsidRDefault="00630B59" w:rsidP="00517AEC">
      <w:pPr>
        <w:spacing w:after="120" w:line="360" w:lineRule="auto"/>
        <w:jc w:val="both"/>
        <w:rPr>
          <w:rFonts w:ascii="David" w:hAnsi="David" w:cs="David"/>
          <w:b/>
          <w:bCs/>
          <w:sz w:val="24"/>
          <w:szCs w:val="24"/>
          <w:rtl/>
        </w:rPr>
      </w:pPr>
    </w:p>
    <w:p w14:paraId="3371065C" w14:textId="120DD383" w:rsidR="00630B59" w:rsidRDefault="00630B59" w:rsidP="00517AEC">
      <w:pPr>
        <w:spacing w:after="120" w:line="360" w:lineRule="auto"/>
        <w:jc w:val="both"/>
        <w:rPr>
          <w:rFonts w:ascii="David" w:hAnsi="David" w:cs="David"/>
          <w:b/>
          <w:bCs/>
          <w:sz w:val="24"/>
          <w:szCs w:val="24"/>
          <w:rtl/>
        </w:rPr>
      </w:pPr>
    </w:p>
    <w:p w14:paraId="37780522" w14:textId="1269BA34" w:rsidR="00630B59" w:rsidRDefault="00630B59" w:rsidP="00517AEC">
      <w:pPr>
        <w:spacing w:after="120" w:line="360" w:lineRule="auto"/>
        <w:jc w:val="both"/>
        <w:rPr>
          <w:rFonts w:ascii="David" w:hAnsi="David" w:cs="David"/>
          <w:b/>
          <w:bCs/>
          <w:sz w:val="24"/>
          <w:szCs w:val="24"/>
          <w:rtl/>
        </w:rPr>
      </w:pPr>
    </w:p>
    <w:p w14:paraId="7D190FFD" w14:textId="45875878" w:rsidR="00630B59" w:rsidRDefault="00630B59" w:rsidP="00517AEC">
      <w:pPr>
        <w:spacing w:after="120" w:line="360" w:lineRule="auto"/>
        <w:jc w:val="both"/>
        <w:rPr>
          <w:rFonts w:ascii="David" w:hAnsi="David" w:cs="David"/>
          <w:b/>
          <w:bCs/>
          <w:sz w:val="24"/>
          <w:szCs w:val="24"/>
          <w:rtl/>
        </w:rPr>
      </w:pPr>
    </w:p>
    <w:p w14:paraId="7459BB4C" w14:textId="31734C4B" w:rsidR="00630B59" w:rsidRDefault="00630B59" w:rsidP="00517AEC">
      <w:pPr>
        <w:spacing w:after="120" w:line="360" w:lineRule="auto"/>
        <w:jc w:val="both"/>
        <w:rPr>
          <w:rFonts w:ascii="David" w:hAnsi="David" w:cs="David"/>
          <w:b/>
          <w:bCs/>
          <w:sz w:val="24"/>
          <w:szCs w:val="24"/>
          <w:rtl/>
        </w:rPr>
      </w:pPr>
    </w:p>
    <w:p w14:paraId="2F42B27D" w14:textId="2CC625B3" w:rsidR="00630B59" w:rsidRDefault="00630B59" w:rsidP="00517AEC">
      <w:pPr>
        <w:spacing w:after="120" w:line="360" w:lineRule="auto"/>
        <w:jc w:val="both"/>
        <w:rPr>
          <w:rFonts w:ascii="David" w:hAnsi="David" w:cs="David"/>
          <w:b/>
          <w:bCs/>
          <w:sz w:val="24"/>
          <w:szCs w:val="24"/>
          <w:rtl/>
        </w:rPr>
      </w:pPr>
    </w:p>
    <w:p w14:paraId="48A11806" w14:textId="67236968" w:rsidR="00630B59" w:rsidRDefault="00630B59" w:rsidP="00517AEC">
      <w:pPr>
        <w:spacing w:after="120" w:line="360" w:lineRule="auto"/>
        <w:jc w:val="both"/>
        <w:rPr>
          <w:rFonts w:ascii="David" w:hAnsi="David" w:cs="David"/>
          <w:b/>
          <w:bCs/>
          <w:sz w:val="24"/>
          <w:szCs w:val="24"/>
          <w:rtl/>
        </w:rPr>
      </w:pPr>
    </w:p>
    <w:p w14:paraId="1499514B" w14:textId="687A9EC2" w:rsidR="00630B59" w:rsidRDefault="00630B59" w:rsidP="00630B59">
      <w:pPr>
        <w:spacing w:line="360" w:lineRule="auto"/>
        <w:jc w:val="both"/>
        <w:rPr>
          <w:rFonts w:ascii="David" w:hAnsi="David" w:cs="David"/>
          <w:b/>
          <w:bCs/>
          <w:sz w:val="28"/>
          <w:szCs w:val="28"/>
          <w:rtl/>
        </w:rPr>
      </w:pPr>
      <w:r>
        <w:rPr>
          <w:rFonts w:ascii="David" w:hAnsi="David" w:cs="David" w:hint="cs"/>
          <w:b/>
          <w:bCs/>
          <w:sz w:val="28"/>
          <w:szCs w:val="28"/>
          <w:rtl/>
        </w:rPr>
        <w:lastRenderedPageBreak/>
        <w:t>הנחיות למערך שיעור אינטראקטיבי ל</w:t>
      </w:r>
      <w:r w:rsidR="00A46437">
        <w:rPr>
          <w:rFonts w:ascii="David" w:hAnsi="David" w:cs="David" w:hint="cs"/>
          <w:b/>
          <w:bCs/>
          <w:sz w:val="28"/>
          <w:szCs w:val="28"/>
          <w:rtl/>
        </w:rPr>
        <w:t xml:space="preserve">כיתות </w:t>
      </w:r>
      <w:r>
        <w:rPr>
          <w:rFonts w:ascii="David" w:hAnsi="David" w:cs="David" w:hint="cs"/>
          <w:b/>
          <w:bCs/>
          <w:sz w:val="28"/>
          <w:szCs w:val="28"/>
          <w:rtl/>
        </w:rPr>
        <w:t>ז'-</w:t>
      </w:r>
      <w:r w:rsidR="00A46437">
        <w:rPr>
          <w:rFonts w:ascii="David" w:hAnsi="David" w:cs="David" w:hint="cs"/>
          <w:b/>
          <w:bCs/>
          <w:sz w:val="28"/>
          <w:szCs w:val="28"/>
          <w:rtl/>
        </w:rPr>
        <w:t>ט' / י'-</w:t>
      </w:r>
      <w:r>
        <w:rPr>
          <w:rFonts w:ascii="David" w:hAnsi="David" w:cs="David" w:hint="cs"/>
          <w:b/>
          <w:bCs/>
          <w:sz w:val="28"/>
          <w:szCs w:val="28"/>
          <w:rtl/>
        </w:rPr>
        <w:t>י"ב</w:t>
      </w:r>
    </w:p>
    <w:p w14:paraId="5CC478B2" w14:textId="77777777" w:rsidR="00630B59" w:rsidRPr="00841DF6" w:rsidRDefault="008036E8" w:rsidP="00630B59">
      <w:pPr>
        <w:spacing w:after="120" w:line="360" w:lineRule="auto"/>
        <w:rPr>
          <w:rFonts w:ascii="David" w:hAnsi="David" w:cs="David"/>
          <w:sz w:val="24"/>
          <w:szCs w:val="24"/>
          <w:rtl/>
        </w:rPr>
      </w:pPr>
      <w:hyperlink r:id="rId17" w:history="1">
        <w:r w:rsidR="00630B59" w:rsidRPr="00841DF6">
          <w:rPr>
            <w:rStyle w:val="Hyperlink"/>
            <w:rFonts w:ascii="David" w:hAnsi="David" w:cs="David"/>
            <w:sz w:val="24"/>
            <w:szCs w:val="24"/>
          </w:rPr>
          <w:t>https://view.genial.ly/61878d77fd96b31043d4acc0/interactive-content</w:t>
        </w:r>
        <w:r w:rsidR="00630B59" w:rsidRPr="00841DF6">
          <w:rPr>
            <w:rStyle w:val="Hyperlink"/>
            <w:rFonts w:ascii="David" w:hAnsi="David" w:cs="David"/>
            <w:sz w:val="24"/>
            <w:szCs w:val="24"/>
            <w:rtl/>
          </w:rPr>
          <w:t>-</w:t>
        </w:r>
      </w:hyperlink>
    </w:p>
    <w:p w14:paraId="1E4F217D" w14:textId="78573F05" w:rsidR="00630B59" w:rsidRPr="00DB09DD" w:rsidRDefault="00630B59" w:rsidP="00630B59">
      <w:pPr>
        <w:spacing w:line="360" w:lineRule="auto"/>
        <w:jc w:val="both"/>
        <w:rPr>
          <w:rFonts w:ascii="David" w:hAnsi="David" w:cs="David"/>
          <w:b/>
          <w:bCs/>
          <w:sz w:val="16"/>
          <w:szCs w:val="16"/>
          <w:rtl/>
        </w:rPr>
      </w:pPr>
    </w:p>
    <w:p w14:paraId="2246F762" w14:textId="4CF6F8E3" w:rsidR="00630B59" w:rsidRPr="00630B59" w:rsidRDefault="00630B59" w:rsidP="00630B59">
      <w:pPr>
        <w:pStyle w:val="NormalWeb"/>
        <w:bidi/>
        <w:spacing w:before="0" w:beforeAutospacing="0" w:after="120" w:afterAutospacing="0" w:line="360" w:lineRule="auto"/>
        <w:textAlignment w:val="baseline"/>
        <w:rPr>
          <w:rFonts w:ascii="David" w:hAnsi="David" w:cs="David"/>
          <w:rtl/>
        </w:rPr>
      </w:pPr>
      <w:r w:rsidRPr="00630B59">
        <w:rPr>
          <w:rStyle w:val="Strong"/>
          <w:rFonts w:ascii="David" w:hAnsi="David" w:cs="David"/>
          <w:bdr w:val="none" w:sz="0" w:space="0" w:color="auto" w:frame="1"/>
          <w:rtl/>
        </w:rPr>
        <w:t>מורות ומורים יקרים</w:t>
      </w:r>
      <w:r>
        <w:rPr>
          <w:rFonts w:ascii="David" w:hAnsi="David" w:cs="David" w:hint="cs"/>
          <w:bdr w:val="none" w:sz="0" w:space="0" w:color="auto" w:frame="1"/>
          <w:rtl/>
        </w:rPr>
        <w:t>,</w:t>
      </w:r>
    </w:p>
    <w:p w14:paraId="178D26FF" w14:textId="2043C50F" w:rsidR="00630B59" w:rsidRDefault="00630B59" w:rsidP="00630B59">
      <w:pPr>
        <w:pStyle w:val="NormalWeb"/>
        <w:bidi/>
        <w:spacing w:before="0" w:beforeAutospacing="0" w:after="120" w:afterAutospacing="0" w:line="360" w:lineRule="auto"/>
        <w:textAlignment w:val="baseline"/>
        <w:rPr>
          <w:rFonts w:ascii="David" w:hAnsi="David" w:cs="David"/>
          <w:rtl/>
        </w:rPr>
      </w:pPr>
      <w:r w:rsidRPr="00630B59">
        <w:rPr>
          <w:rStyle w:val="Strong"/>
          <w:rFonts w:ascii="David" w:hAnsi="David" w:cs="David"/>
          <w:bdr w:val="none" w:sz="0" w:space="0" w:color="auto" w:frame="1"/>
          <w:rtl/>
        </w:rPr>
        <w:t>לפניכם מערך שיעור אינטראקטיבי העוסק במשבר האקלים וזכויות אדם</w:t>
      </w:r>
      <w:r>
        <w:rPr>
          <w:rStyle w:val="Strong"/>
          <w:rFonts w:ascii="David" w:hAnsi="David" w:cs="David" w:hint="cs"/>
          <w:bdr w:val="none" w:sz="0" w:space="0" w:color="auto" w:frame="1"/>
          <w:rtl/>
        </w:rPr>
        <w:t>.</w:t>
      </w:r>
    </w:p>
    <w:p w14:paraId="0B7F3E3A" w14:textId="77777777" w:rsidR="00630B59" w:rsidRPr="00630B59" w:rsidRDefault="00630B59" w:rsidP="00630B59">
      <w:pPr>
        <w:pStyle w:val="NormalWeb"/>
        <w:numPr>
          <w:ilvl w:val="0"/>
          <w:numId w:val="1"/>
        </w:numPr>
        <w:bidi/>
        <w:spacing w:before="0" w:beforeAutospacing="0" w:after="120" w:afterAutospacing="0" w:line="360" w:lineRule="auto"/>
        <w:ind w:left="423" w:hanging="284"/>
        <w:textAlignment w:val="baseline"/>
        <w:rPr>
          <w:rFonts w:ascii="David" w:hAnsi="David" w:cs="David"/>
        </w:rPr>
      </w:pPr>
      <w:r w:rsidRPr="00630B59">
        <w:rPr>
          <w:rFonts w:ascii="David" w:hAnsi="David" w:cs="David"/>
          <w:bdr w:val="none" w:sz="0" w:space="0" w:color="auto" w:frame="1"/>
          <w:rtl/>
        </w:rPr>
        <w:t xml:space="preserve">את הרקע התיאורטי החיוני להעברת השיעור תמצאו </w:t>
      </w:r>
      <w:r>
        <w:rPr>
          <w:rFonts w:ascii="David" w:hAnsi="David" w:cs="David" w:hint="cs"/>
          <w:bdr w:val="none" w:sz="0" w:space="0" w:color="auto" w:frame="1"/>
          <w:rtl/>
        </w:rPr>
        <w:t>במבוא למורה לעיל.</w:t>
      </w:r>
    </w:p>
    <w:p w14:paraId="2B82F377" w14:textId="432B47D1" w:rsidR="00630B59" w:rsidRPr="00517AEC" w:rsidRDefault="00630B59" w:rsidP="00630B59">
      <w:pPr>
        <w:pStyle w:val="NormalWeb"/>
        <w:numPr>
          <w:ilvl w:val="0"/>
          <w:numId w:val="1"/>
        </w:numPr>
        <w:shd w:val="clear" w:color="auto" w:fill="FFFFFF"/>
        <w:bidi/>
        <w:spacing w:before="0" w:beforeAutospacing="0" w:after="120" w:afterAutospacing="0" w:line="360" w:lineRule="auto"/>
        <w:ind w:left="423" w:hanging="284"/>
        <w:textAlignment w:val="baseline"/>
        <w:rPr>
          <w:rFonts w:ascii="David" w:hAnsi="David" w:cs="David"/>
          <w:spacing w:val="3"/>
          <w:rtl/>
        </w:rPr>
      </w:pPr>
      <w:r w:rsidRPr="00517AEC">
        <w:rPr>
          <w:rFonts w:ascii="David" w:hAnsi="David" w:cs="David"/>
          <w:spacing w:val="3"/>
          <w:bdr w:val="none" w:sz="0" w:space="0" w:color="auto" w:frame="1"/>
          <w:rtl/>
        </w:rPr>
        <w:t xml:space="preserve">המערך מיועד </w:t>
      </w:r>
      <w:r>
        <w:rPr>
          <w:rFonts w:ascii="David" w:hAnsi="David" w:cs="David" w:hint="cs"/>
          <w:spacing w:val="3"/>
          <w:bdr w:val="none" w:sz="0" w:space="0" w:color="auto" w:frame="1"/>
          <w:rtl/>
        </w:rPr>
        <w:t>לכיתות על יסודי (חטיבת ביניים וחטיבה עליונה)</w:t>
      </w:r>
      <w:r w:rsidRPr="00517AEC">
        <w:rPr>
          <w:rFonts w:ascii="David" w:hAnsi="David" w:cs="David"/>
          <w:spacing w:val="3"/>
          <w:bdr w:val="none" w:sz="0" w:space="0" w:color="auto" w:frame="1"/>
          <w:rtl/>
        </w:rPr>
        <w:t>, ותוכנן לשימוש בכיתה, </w:t>
      </w:r>
      <w:r w:rsidRPr="00517AEC">
        <w:rPr>
          <w:rFonts w:ascii="David" w:hAnsi="David" w:cs="David"/>
          <w:b/>
          <w:bCs/>
          <w:spacing w:val="3"/>
          <w:u w:val="single"/>
          <w:bdr w:val="none" w:sz="0" w:space="0" w:color="auto" w:frame="1"/>
          <w:rtl/>
        </w:rPr>
        <w:t>בהנחיית מורה ובסיוע מחשב</w:t>
      </w:r>
      <w:r w:rsidRPr="00517AEC">
        <w:rPr>
          <w:rFonts w:ascii="David" w:hAnsi="David" w:cs="David"/>
          <w:spacing w:val="3"/>
          <w:bdr w:val="none" w:sz="0" w:space="0" w:color="auto" w:frame="1"/>
          <w:rtl/>
        </w:rPr>
        <w:t> אישי, קבוצתי או כיתתי.</w:t>
      </w:r>
    </w:p>
    <w:p w14:paraId="59C2DF24" w14:textId="77777777" w:rsidR="00630B59" w:rsidRPr="00517AEC" w:rsidRDefault="00630B59" w:rsidP="00630B59">
      <w:pPr>
        <w:pStyle w:val="NormalWeb"/>
        <w:numPr>
          <w:ilvl w:val="0"/>
          <w:numId w:val="1"/>
        </w:numPr>
        <w:shd w:val="clear" w:color="auto" w:fill="FFFFFF"/>
        <w:bidi/>
        <w:spacing w:before="0" w:beforeAutospacing="0" w:after="120" w:afterAutospacing="0" w:line="360" w:lineRule="auto"/>
        <w:ind w:left="423" w:hanging="284"/>
        <w:textAlignment w:val="baseline"/>
        <w:rPr>
          <w:rFonts w:ascii="David" w:hAnsi="David" w:cs="David"/>
          <w:spacing w:val="3"/>
          <w:rtl/>
        </w:rPr>
      </w:pPr>
      <w:r w:rsidRPr="00517AEC">
        <w:rPr>
          <w:rFonts w:ascii="David" w:hAnsi="David" w:cs="David"/>
          <w:spacing w:val="3"/>
          <w:bdr w:val="none" w:sz="0" w:space="0" w:color="auto" w:frame="1"/>
          <w:rtl/>
        </w:rPr>
        <w:t>בפינה הימנית העליונה</w:t>
      </w:r>
      <w:r w:rsidRPr="00517AEC">
        <w:rPr>
          <w:rFonts w:ascii="David" w:hAnsi="David" w:cs="David" w:hint="cs"/>
          <w:spacing w:val="3"/>
          <w:bdr w:val="none" w:sz="0" w:space="0" w:color="auto" w:frame="1"/>
          <w:rtl/>
        </w:rPr>
        <w:t xml:space="preserve"> של המערך האינטראקטיבי</w:t>
      </w:r>
      <w:r w:rsidRPr="00517AEC">
        <w:rPr>
          <w:rFonts w:ascii="David" w:hAnsi="David" w:cs="David"/>
          <w:spacing w:val="3"/>
          <w:bdr w:val="none" w:sz="0" w:space="0" w:color="auto" w:frame="1"/>
          <w:rtl/>
        </w:rPr>
        <w:t xml:space="preserve"> </w:t>
      </w:r>
      <w:r w:rsidRPr="00517AEC">
        <w:rPr>
          <w:rFonts w:ascii="David" w:hAnsi="David" w:cs="David" w:hint="cs"/>
          <w:spacing w:val="3"/>
          <w:bdr w:val="none" w:sz="0" w:space="0" w:color="auto" w:frame="1"/>
          <w:rtl/>
        </w:rPr>
        <w:t xml:space="preserve">(בקישור) </w:t>
      </w:r>
      <w:r w:rsidRPr="00517AEC">
        <w:rPr>
          <w:rFonts w:ascii="David" w:hAnsi="David" w:cs="David"/>
          <w:spacing w:val="3"/>
          <w:bdr w:val="none" w:sz="0" w:space="0" w:color="auto" w:frame="1"/>
          <w:rtl/>
        </w:rPr>
        <w:t>תמצאו לחצן המדגיש את כל החלקים האינטראקטיביים של המערך. </w:t>
      </w:r>
    </w:p>
    <w:p w14:paraId="389FE407" w14:textId="77777777" w:rsidR="00630B59" w:rsidRPr="00DB09DD" w:rsidRDefault="00630B59" w:rsidP="00630B59">
      <w:pPr>
        <w:pStyle w:val="NormalWeb"/>
        <w:bidi/>
        <w:spacing w:before="0" w:beforeAutospacing="0" w:after="120" w:afterAutospacing="0" w:line="360" w:lineRule="auto"/>
        <w:textAlignment w:val="baseline"/>
        <w:rPr>
          <w:rFonts w:ascii="David" w:hAnsi="David" w:cs="David"/>
          <w:sz w:val="16"/>
          <w:szCs w:val="16"/>
          <w:bdr w:val="none" w:sz="0" w:space="0" w:color="auto" w:frame="1"/>
          <w:rtl/>
        </w:rPr>
      </w:pPr>
    </w:p>
    <w:p w14:paraId="7A389762" w14:textId="50FCF829" w:rsidR="00630B59" w:rsidRPr="00630B59" w:rsidRDefault="00630B59" w:rsidP="00630B59">
      <w:pPr>
        <w:pStyle w:val="NormalWeb"/>
        <w:bidi/>
        <w:spacing w:before="0" w:beforeAutospacing="0" w:after="120" w:afterAutospacing="0" w:line="360" w:lineRule="auto"/>
        <w:textAlignment w:val="baseline"/>
        <w:rPr>
          <w:rFonts w:ascii="David" w:hAnsi="David" w:cs="David"/>
        </w:rPr>
      </w:pPr>
      <w:r w:rsidRPr="00630B59">
        <w:rPr>
          <w:rFonts w:ascii="David" w:hAnsi="David" w:cs="David"/>
          <w:u w:val="single"/>
          <w:bdr w:val="none" w:sz="0" w:space="0" w:color="auto" w:frame="1"/>
          <w:rtl/>
        </w:rPr>
        <w:t xml:space="preserve">המערך </w:t>
      </w:r>
      <w:r w:rsidRPr="00630B59">
        <w:rPr>
          <w:rFonts w:ascii="David" w:hAnsi="David" w:cs="David" w:hint="cs"/>
          <w:u w:val="single"/>
          <w:bdr w:val="none" w:sz="0" w:space="0" w:color="auto" w:frame="1"/>
          <w:rtl/>
        </w:rPr>
        <w:t>כולל</w:t>
      </w:r>
      <w:r w:rsidRPr="00630B59">
        <w:rPr>
          <w:rFonts w:ascii="David" w:hAnsi="David" w:cs="David"/>
          <w:u w:val="single"/>
          <w:bdr w:val="none" w:sz="0" w:space="0" w:color="auto" w:frame="1"/>
          <w:rtl/>
        </w:rPr>
        <w:t xml:space="preserve"> ארבעה חלקים</w:t>
      </w:r>
      <w:r>
        <w:rPr>
          <w:rFonts w:ascii="David" w:hAnsi="David" w:cs="David" w:hint="cs"/>
          <w:bdr w:val="none" w:sz="0" w:space="0" w:color="auto" w:frame="1"/>
          <w:rtl/>
        </w:rPr>
        <w:t>:</w:t>
      </w:r>
    </w:p>
    <w:p w14:paraId="68148A94" w14:textId="25CA4CD7" w:rsidR="00630B59" w:rsidRPr="00630B59" w:rsidRDefault="00630B59" w:rsidP="00630B59">
      <w:pPr>
        <w:pStyle w:val="NormalWeb"/>
        <w:bidi/>
        <w:spacing w:before="0" w:beforeAutospacing="0" w:after="120" w:afterAutospacing="0" w:line="360" w:lineRule="auto"/>
        <w:textAlignment w:val="baseline"/>
        <w:rPr>
          <w:rFonts w:ascii="David" w:hAnsi="David" w:cs="David"/>
          <w:rtl/>
        </w:rPr>
      </w:pPr>
      <w:r w:rsidRPr="00630B59">
        <w:rPr>
          <w:rStyle w:val="Strong"/>
          <w:rFonts w:ascii="David" w:hAnsi="David" w:cs="David"/>
          <w:bdr w:val="none" w:sz="0" w:space="0" w:color="auto" w:frame="1"/>
          <w:rtl/>
        </w:rPr>
        <w:t>חלק ראשון: משבר האקלים כבר כאן</w:t>
      </w:r>
    </w:p>
    <w:p w14:paraId="034E60F3" w14:textId="6CFE3F89" w:rsidR="00630B59" w:rsidRPr="00630B59" w:rsidRDefault="00630B59" w:rsidP="00630B59">
      <w:pPr>
        <w:pStyle w:val="NormalWeb"/>
        <w:bidi/>
        <w:spacing w:before="0" w:beforeAutospacing="0" w:after="240" w:afterAutospacing="0" w:line="360" w:lineRule="auto"/>
        <w:textAlignment w:val="baseline"/>
        <w:rPr>
          <w:rFonts w:ascii="David" w:hAnsi="David" w:cs="David"/>
        </w:rPr>
      </w:pPr>
      <w:r w:rsidRPr="00630B59">
        <w:rPr>
          <w:rFonts w:ascii="David" w:hAnsi="David" w:cs="David"/>
          <w:bdr w:val="none" w:sz="0" w:space="0" w:color="auto" w:frame="1"/>
          <w:rtl/>
        </w:rPr>
        <w:t>בחלק זה חמישה מקורות מידע על משבר האקלים, בעולם ובישראל. המלצתנו היא לאפשר לתלמידים ולתלמידות לקרוא ולצפות בסרטונים באופן עצמאי</w:t>
      </w:r>
      <w:r w:rsidRPr="00630B59">
        <w:rPr>
          <w:rFonts w:ascii="David" w:hAnsi="David" w:cs="David"/>
          <w:bdr w:val="none" w:sz="0" w:space="0" w:color="auto" w:frame="1"/>
        </w:rPr>
        <w:t>.</w:t>
      </w:r>
    </w:p>
    <w:p w14:paraId="70E9F12A" w14:textId="21BCA51B" w:rsidR="00630B59" w:rsidRPr="00630B59" w:rsidRDefault="00630B59" w:rsidP="00630B59">
      <w:pPr>
        <w:pStyle w:val="NormalWeb"/>
        <w:bidi/>
        <w:spacing w:before="0" w:beforeAutospacing="0" w:after="120" w:afterAutospacing="0" w:line="360" w:lineRule="auto"/>
        <w:textAlignment w:val="baseline"/>
        <w:rPr>
          <w:rFonts w:ascii="David" w:hAnsi="David" w:cs="David"/>
          <w:rtl/>
        </w:rPr>
      </w:pPr>
      <w:r w:rsidRPr="00630B59">
        <w:rPr>
          <w:rStyle w:val="Strong"/>
          <w:rFonts w:ascii="David" w:hAnsi="David" w:cs="David"/>
          <w:bdr w:val="none" w:sz="0" w:space="0" w:color="auto" w:frame="1"/>
          <w:rtl/>
        </w:rPr>
        <w:t>חלק שני: אי צדק אקלימי</w:t>
      </w:r>
    </w:p>
    <w:p w14:paraId="3CF8D359" w14:textId="057F6CB1" w:rsidR="00944F48" w:rsidRPr="00944F48" w:rsidRDefault="00630B59" w:rsidP="00944F48">
      <w:pPr>
        <w:pStyle w:val="NormalWeb"/>
        <w:bidi/>
        <w:spacing w:before="0" w:beforeAutospacing="0" w:after="240" w:afterAutospacing="0" w:line="360" w:lineRule="auto"/>
        <w:textAlignment w:val="baseline"/>
        <w:rPr>
          <w:rFonts w:ascii="David" w:hAnsi="David" w:cs="David"/>
        </w:rPr>
      </w:pPr>
      <w:r w:rsidRPr="00630B59">
        <w:rPr>
          <w:rFonts w:ascii="David" w:hAnsi="David" w:cs="David"/>
          <w:bdr w:val="none" w:sz="0" w:space="0" w:color="auto" w:frame="1"/>
          <w:rtl/>
        </w:rPr>
        <w:t>פרק זה מציג את מודל "כוסית השמפניה", המתאר את האופן שבו חלקים באוכלוסייה אחראים באופן לא שוויוני על היווצרות המשבר, וביחס בלתי שוויוני הפוך סובלות ממנו. חלק זה מומלץ לקיים כדיון כיתתי שבו יוסברו הנתונים המוצגים במודל</w:t>
      </w:r>
      <w:r w:rsidR="00944F48">
        <w:rPr>
          <w:rFonts w:ascii="David" w:hAnsi="David" w:cs="David" w:hint="cs"/>
          <w:bdr w:val="none" w:sz="0" w:space="0" w:color="auto" w:frame="1"/>
          <w:rtl/>
        </w:rPr>
        <w:t xml:space="preserve">, על מנת לתווך לתלמידים/ות את הקשר בין אי-השוויון שהוא ממחיש לבין העיסוק בזכויות אדם </w:t>
      </w:r>
      <w:r w:rsidR="002E777D">
        <w:rPr>
          <w:rFonts w:ascii="David" w:hAnsi="David" w:cs="David" w:hint="cs"/>
          <w:bdr w:val="none" w:sz="0" w:space="0" w:color="auto" w:frame="1"/>
          <w:rtl/>
        </w:rPr>
        <w:t>(</w:t>
      </w:r>
      <w:r w:rsidR="00944F48">
        <w:rPr>
          <w:rFonts w:ascii="David" w:hAnsi="David" w:cs="David" w:hint="cs"/>
          <w:bdr w:val="none" w:sz="0" w:space="0" w:color="auto" w:frame="1"/>
          <w:rtl/>
        </w:rPr>
        <w:t>בחלק הבא</w:t>
      </w:r>
      <w:r w:rsidR="002E777D">
        <w:rPr>
          <w:rFonts w:ascii="David" w:hAnsi="David" w:cs="David" w:hint="cs"/>
          <w:bdr w:val="none" w:sz="0" w:space="0" w:color="auto" w:frame="1"/>
          <w:rtl/>
        </w:rPr>
        <w:t>)</w:t>
      </w:r>
      <w:r w:rsidR="00944F48">
        <w:rPr>
          <w:rFonts w:ascii="David" w:hAnsi="David" w:cs="David" w:hint="cs"/>
          <w:bdr w:val="none" w:sz="0" w:space="0" w:color="auto" w:frame="1"/>
          <w:rtl/>
        </w:rPr>
        <w:t>.</w:t>
      </w:r>
    </w:p>
    <w:p w14:paraId="6471AE78" w14:textId="0356821A" w:rsidR="00630B59" w:rsidRPr="00630B59" w:rsidRDefault="00630B59" w:rsidP="00630B59">
      <w:pPr>
        <w:pStyle w:val="NormalWeb"/>
        <w:bidi/>
        <w:spacing w:before="0" w:beforeAutospacing="0" w:after="120" w:afterAutospacing="0" w:line="360" w:lineRule="auto"/>
        <w:textAlignment w:val="baseline"/>
        <w:rPr>
          <w:rFonts w:ascii="David" w:hAnsi="David" w:cs="David"/>
          <w:rtl/>
        </w:rPr>
      </w:pPr>
      <w:r w:rsidRPr="00630B59">
        <w:rPr>
          <w:rStyle w:val="Strong"/>
          <w:rFonts w:ascii="David" w:hAnsi="David" w:cs="David"/>
          <w:bdr w:val="none" w:sz="0" w:space="0" w:color="auto" w:frame="1"/>
          <w:rtl/>
        </w:rPr>
        <w:t>חלק שלישי: משבר האקלים וזכויות אדם - פעילות בקבוצות</w:t>
      </w:r>
    </w:p>
    <w:p w14:paraId="2B3832DA" w14:textId="06CF4B34" w:rsidR="00630B59" w:rsidRPr="00630B59" w:rsidRDefault="00630B59" w:rsidP="00630B59">
      <w:pPr>
        <w:pStyle w:val="NormalWeb"/>
        <w:bidi/>
        <w:spacing w:before="0" w:beforeAutospacing="0" w:after="240" w:afterAutospacing="0" w:line="360" w:lineRule="auto"/>
        <w:textAlignment w:val="baseline"/>
        <w:rPr>
          <w:rFonts w:ascii="David" w:hAnsi="David" w:cs="David"/>
        </w:rPr>
      </w:pPr>
      <w:r w:rsidRPr="00630B59">
        <w:rPr>
          <w:rFonts w:ascii="David" w:hAnsi="David" w:cs="David"/>
          <w:bdr w:val="none" w:sz="0" w:space="0" w:color="auto" w:frame="1"/>
          <w:rtl/>
        </w:rPr>
        <w:t>בחלק זה של המערך מומלץ לחלק את הכיתה לקבוצות. כל קבוצה תעיין באירועי האקלים המצוינים על מפת העולם, ותבחר אירוע אחד שבו תעמיק ותענה על השאלות לגביו. לאחר מכן, הקבוצות יציגו את תשובותיהן במליאה</w:t>
      </w:r>
      <w:r w:rsidRPr="00630B59">
        <w:rPr>
          <w:rFonts w:ascii="David" w:hAnsi="David" w:cs="David"/>
          <w:bdr w:val="none" w:sz="0" w:space="0" w:color="auto" w:frame="1"/>
        </w:rPr>
        <w:t>.</w:t>
      </w:r>
    </w:p>
    <w:p w14:paraId="2603A3F2" w14:textId="67CE3619" w:rsidR="00630B59" w:rsidRPr="00630B59" w:rsidRDefault="00630B59" w:rsidP="00630B59">
      <w:pPr>
        <w:pStyle w:val="NormalWeb"/>
        <w:bidi/>
        <w:spacing w:before="0" w:beforeAutospacing="0" w:after="120" w:afterAutospacing="0" w:line="360" w:lineRule="auto"/>
        <w:textAlignment w:val="baseline"/>
        <w:rPr>
          <w:rFonts w:ascii="David" w:hAnsi="David" w:cs="David"/>
        </w:rPr>
      </w:pPr>
      <w:r w:rsidRPr="00630B59">
        <w:rPr>
          <w:rStyle w:val="Strong"/>
          <w:rFonts w:ascii="David" w:hAnsi="David" w:cs="David"/>
          <w:bdr w:val="none" w:sz="0" w:space="0" w:color="auto" w:frame="1"/>
          <w:rtl/>
        </w:rPr>
        <w:t>סיכום: איך אפשר לפעול</w:t>
      </w:r>
      <w:r w:rsidRPr="00630B59">
        <w:rPr>
          <w:rStyle w:val="Strong"/>
          <w:rFonts w:ascii="David" w:hAnsi="David" w:cs="David"/>
          <w:bdr w:val="none" w:sz="0" w:space="0" w:color="auto" w:frame="1"/>
        </w:rPr>
        <w:t>?</w:t>
      </w:r>
    </w:p>
    <w:p w14:paraId="74B55114" w14:textId="4A219EA0" w:rsidR="00630B59" w:rsidRPr="00630B59" w:rsidRDefault="00630B59" w:rsidP="00DB09DD">
      <w:pPr>
        <w:pStyle w:val="NormalWeb"/>
        <w:bidi/>
        <w:spacing w:before="0" w:beforeAutospacing="0" w:after="360" w:afterAutospacing="0" w:line="360" w:lineRule="auto"/>
        <w:textAlignment w:val="baseline"/>
        <w:rPr>
          <w:rFonts w:ascii="David" w:hAnsi="David" w:cs="David"/>
        </w:rPr>
      </w:pPr>
      <w:r w:rsidRPr="00630B59">
        <w:rPr>
          <w:rFonts w:ascii="David" w:hAnsi="David" w:cs="David"/>
          <w:bdr w:val="none" w:sz="0" w:space="0" w:color="auto" w:frame="1"/>
          <w:rtl/>
        </w:rPr>
        <w:t>בחלק האחרון מוצעות שאלות לדיון מסכם בכיתה. בדיון זה מומלץ להתייחס גם למצבם הרגשי של התלמידים, היות שמשבר האקלים עלול לעורר חרדה ותחושות קשות בקרב חלק מבני הנוער</w:t>
      </w:r>
      <w:r w:rsidRPr="00630B59">
        <w:rPr>
          <w:rFonts w:ascii="David" w:hAnsi="David" w:cs="David"/>
          <w:bdr w:val="none" w:sz="0" w:space="0" w:color="auto" w:frame="1"/>
        </w:rPr>
        <w:t>.</w:t>
      </w:r>
    </w:p>
    <w:p w14:paraId="6471D8CF" w14:textId="14513F46" w:rsidR="00630B59" w:rsidRPr="00A46E06" w:rsidRDefault="00630B59" w:rsidP="00630B59">
      <w:pPr>
        <w:pStyle w:val="NormalWeb"/>
        <w:bidi/>
        <w:spacing w:before="0" w:beforeAutospacing="0" w:after="120" w:afterAutospacing="0" w:line="360" w:lineRule="auto"/>
        <w:textAlignment w:val="baseline"/>
        <w:rPr>
          <w:rFonts w:ascii="David" w:hAnsi="David" w:cs="David"/>
          <w:b/>
          <w:bCs/>
          <w:rtl/>
        </w:rPr>
      </w:pPr>
      <w:r w:rsidRPr="00630B59">
        <w:rPr>
          <w:rFonts w:ascii="David" w:hAnsi="David" w:cs="David"/>
          <w:b/>
          <w:bCs/>
          <w:bdr w:val="none" w:sz="0" w:space="0" w:color="auto" w:frame="1"/>
          <w:rtl/>
        </w:rPr>
        <w:t>בברכת יום זכויות האדם מועיל ופורה</w:t>
      </w:r>
      <w:r w:rsidRPr="00630B59">
        <w:rPr>
          <w:rFonts w:ascii="David" w:hAnsi="David" w:cs="David"/>
          <w:b/>
          <w:bCs/>
          <w:bdr w:val="none" w:sz="0" w:space="0" w:color="auto" w:frame="1"/>
        </w:rPr>
        <w:t>.</w:t>
      </w:r>
    </w:p>
    <w:sectPr w:rsidR="00630B59" w:rsidRPr="00A46E06" w:rsidSect="00841DF6">
      <w:headerReference w:type="default" r:id="rId18"/>
      <w:pgSz w:w="11906" w:h="16838"/>
      <w:pgMar w:top="1440" w:right="1418" w:bottom="1440" w:left="1418" w:header="709" w:footer="709"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E90B" w16cex:dateUtc="2021-11-24T12:12:00Z"/>
  <w16cex:commentExtensible w16cex:durableId="2548E90C" w16cex:dateUtc="2021-11-24T12:10:00Z"/>
  <w16cex:commentExtensible w16cex:durableId="2548E90D" w16cex:dateUtc="2021-11-24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FE80" w14:textId="77777777" w:rsidR="008036E8" w:rsidRDefault="008036E8" w:rsidP="00BD5C26">
      <w:pPr>
        <w:spacing w:after="0" w:line="240" w:lineRule="auto"/>
      </w:pPr>
      <w:r>
        <w:separator/>
      </w:r>
    </w:p>
  </w:endnote>
  <w:endnote w:type="continuationSeparator" w:id="0">
    <w:p w14:paraId="2E029CFE" w14:textId="77777777" w:rsidR="008036E8" w:rsidRDefault="008036E8" w:rsidP="00BD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057A" w14:textId="77777777" w:rsidR="008036E8" w:rsidRDefault="008036E8" w:rsidP="00BD5C26">
      <w:pPr>
        <w:spacing w:after="0" w:line="240" w:lineRule="auto"/>
      </w:pPr>
      <w:r>
        <w:separator/>
      </w:r>
    </w:p>
  </w:footnote>
  <w:footnote w:type="continuationSeparator" w:id="0">
    <w:p w14:paraId="4F2B151A" w14:textId="77777777" w:rsidR="008036E8" w:rsidRDefault="008036E8" w:rsidP="00BD5C26">
      <w:pPr>
        <w:spacing w:after="0" w:line="240" w:lineRule="auto"/>
      </w:pPr>
      <w:r>
        <w:continuationSeparator/>
      </w:r>
    </w:p>
  </w:footnote>
  <w:footnote w:id="1">
    <w:p w14:paraId="1A685283" w14:textId="7E300FC1" w:rsidR="00BD5C26" w:rsidRDefault="00BD5C26">
      <w:pPr>
        <w:pStyle w:val="FootnoteText"/>
        <w:rPr>
          <w:rtl/>
        </w:rPr>
      </w:pPr>
      <w:r>
        <w:rPr>
          <w:rStyle w:val="FootnoteReference"/>
        </w:rPr>
        <w:footnoteRef/>
      </w:r>
      <w:hyperlink r:id="rId1" w:anchor="t-1245806" w:history="1">
        <w:r w:rsidRPr="006F2C53">
          <w:rPr>
            <w:rStyle w:val="Hyperlink"/>
          </w:rPr>
          <w:t>https://www.ted.com/talks/mary_robinson_why_climate_change_is_a_threat_to_human_rights/transcript?language=he#t-1245806</w:t>
        </w:r>
      </w:hyperlink>
    </w:p>
    <w:p w14:paraId="2636693B" w14:textId="77777777" w:rsidR="00BD5C26" w:rsidRPr="00BD5C26" w:rsidRDefault="00BD5C26">
      <w:pPr>
        <w:pStyle w:val="FootnoteText"/>
        <w:rPr>
          <w:rtl/>
        </w:rPr>
      </w:pPr>
    </w:p>
  </w:footnote>
  <w:footnote w:id="2">
    <w:p w14:paraId="21798A91" w14:textId="050A5D28" w:rsidR="00BD5C26" w:rsidRPr="00BD5C26" w:rsidRDefault="00BD5C26" w:rsidP="00BD5C26">
      <w:pPr>
        <w:pStyle w:val="FootnoteText"/>
        <w:rPr>
          <w:rtl/>
        </w:rPr>
      </w:pPr>
      <w:r>
        <w:rPr>
          <w:rStyle w:val="FootnoteReference"/>
        </w:rPr>
        <w:footnoteRef/>
      </w:r>
      <w:r>
        <w:rPr>
          <w:rtl/>
        </w:rPr>
        <w:t xml:space="preserve"> </w:t>
      </w:r>
      <w:hyperlink r:id="rId2" w:history="1">
        <w:r w:rsidRPr="006F2C53">
          <w:rPr>
            <w:rStyle w:val="Hyperlink"/>
          </w:rPr>
          <w:t>https://www.haaretz.co.il/nature/climate/.premium-1.10088724</w:t>
        </w:r>
      </w:hyperlink>
    </w:p>
  </w:footnote>
  <w:footnote w:id="3">
    <w:p w14:paraId="1E6FEA78" w14:textId="2F4D9606" w:rsidR="00BD5C26" w:rsidRDefault="00BD5C26" w:rsidP="00BD5C26">
      <w:pPr>
        <w:pStyle w:val="FootnoteText"/>
      </w:pPr>
      <w:r>
        <w:rPr>
          <w:rStyle w:val="FootnoteReference"/>
        </w:rPr>
        <w:footnoteRef/>
      </w:r>
      <w:r>
        <w:rPr>
          <w:rtl/>
        </w:rPr>
        <w:t xml:space="preserve"> </w:t>
      </w:r>
      <w:hyperlink r:id="rId3" w:history="1">
        <w:r w:rsidRPr="006F2C53">
          <w:rPr>
            <w:rStyle w:val="Hyperlink"/>
          </w:rPr>
          <w:t>https://twitter.com/healthkaty/status/1321051955133882371</w:t>
        </w:r>
      </w:hyperlink>
    </w:p>
  </w:footnote>
  <w:footnote w:id="4">
    <w:p w14:paraId="72BC32A3" w14:textId="29D0A679" w:rsidR="00BD5C26" w:rsidRPr="00BD5C26" w:rsidRDefault="00BD5C26" w:rsidP="00BD5C26">
      <w:pPr>
        <w:pStyle w:val="FootnoteText"/>
        <w:rPr>
          <w:rtl/>
        </w:rPr>
      </w:pPr>
      <w:r>
        <w:rPr>
          <w:rStyle w:val="FootnoteReference"/>
        </w:rPr>
        <w:footnoteRef/>
      </w:r>
      <w:r>
        <w:rPr>
          <w:rtl/>
        </w:rPr>
        <w:t xml:space="preserve"> </w:t>
      </w:r>
      <w:hyperlink r:id="rId4" w:history="1">
        <w:r w:rsidRPr="006F2C53">
          <w:rPr>
            <w:rStyle w:val="Hyperlink"/>
          </w:rPr>
          <w:t>https://www.un.org/en/climatechange/climate-solutions/education-key-addressing-climate-change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ED6A" w14:textId="7CDE099B" w:rsidR="00841DF6" w:rsidRDefault="00C84DE4" w:rsidP="00841DF6">
    <w:pPr>
      <w:jc w:val="center"/>
    </w:pPr>
    <w:r w:rsidRPr="00B2251A">
      <w:rPr>
        <w:noProof/>
      </w:rPr>
      <w:drawing>
        <wp:anchor distT="0" distB="0" distL="114300" distR="114300" simplePos="0" relativeHeight="251661312" behindDoc="1" locked="0" layoutInCell="1" allowOverlap="1" wp14:anchorId="74F3E57C" wp14:editId="5457482A">
          <wp:simplePos x="0" y="0"/>
          <wp:positionH relativeFrom="column">
            <wp:posOffset>704850</wp:posOffset>
          </wp:positionH>
          <wp:positionV relativeFrom="paragraph">
            <wp:posOffset>-123825</wp:posOffset>
          </wp:positionV>
          <wp:extent cx="870585" cy="8382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0585" cy="838200"/>
                  </a:xfrm>
                  <a:prstGeom prst="rect">
                    <a:avLst/>
                  </a:prstGeom>
                </pic:spPr>
              </pic:pic>
            </a:graphicData>
          </a:graphic>
          <wp14:sizeRelH relativeFrom="page">
            <wp14:pctWidth>0</wp14:pctWidth>
          </wp14:sizeRelH>
          <wp14:sizeRelV relativeFrom="page">
            <wp14:pctHeight>0</wp14:pctHeight>
          </wp14:sizeRelV>
        </wp:anchor>
      </w:drawing>
    </w:r>
    <w:r w:rsidRPr="005C238D">
      <w:rPr>
        <w:noProof/>
      </w:rPr>
      <w:drawing>
        <wp:anchor distT="0" distB="0" distL="114300" distR="114300" simplePos="0" relativeHeight="251660288" behindDoc="1" locked="0" layoutInCell="1" allowOverlap="1" wp14:anchorId="63CA5C2B" wp14:editId="23382B9B">
          <wp:simplePos x="0" y="0"/>
          <wp:positionH relativeFrom="column">
            <wp:posOffset>1771650</wp:posOffset>
          </wp:positionH>
          <wp:positionV relativeFrom="paragraph">
            <wp:posOffset>9525</wp:posOffset>
          </wp:positionV>
          <wp:extent cx="2701925" cy="581025"/>
          <wp:effectExtent l="0" t="0" r="0" b="9525"/>
          <wp:wrapNone/>
          <wp:docPr id="26" name="Picture 26" descr="N:\מחלקת חינוך\לוגואים\Hebrew-Arabic-English-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מחלקת חינוך\לוגואים\Hebrew-Arabic-English-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19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23BE15E" wp14:editId="6D237E29">
          <wp:simplePos x="0" y="0"/>
          <wp:positionH relativeFrom="margin">
            <wp:posOffset>-114300</wp:posOffset>
          </wp:positionH>
          <wp:positionV relativeFrom="paragraph">
            <wp:posOffset>-104775</wp:posOffset>
          </wp:positionV>
          <wp:extent cx="638175" cy="8382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DF6">
      <w:rPr>
        <w:noProof/>
      </w:rPr>
      <w:drawing>
        <wp:anchor distT="0" distB="0" distL="114300" distR="114300" simplePos="0" relativeHeight="251659264" behindDoc="1" locked="0" layoutInCell="1" allowOverlap="1" wp14:anchorId="34BFFCA2" wp14:editId="6C5CB21D">
          <wp:simplePos x="0" y="0"/>
          <wp:positionH relativeFrom="margin">
            <wp:posOffset>4559935</wp:posOffset>
          </wp:positionH>
          <wp:positionV relativeFrom="paragraph">
            <wp:posOffset>7620</wp:posOffset>
          </wp:positionV>
          <wp:extent cx="1162050" cy="800100"/>
          <wp:effectExtent l="0" t="0" r="0" b="0"/>
          <wp:wrapNone/>
          <wp:docPr id="27" name="Picture 27" descr="C:\Users\soli\AppData\Local\Microsoft\Windows\INetCache\Content.Wor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i\AppData\Local\Microsoft\Windows\INetCache\Content.Word\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DFB0" w14:textId="77777777" w:rsidR="00841DF6" w:rsidRDefault="00841DF6" w:rsidP="00841DF6">
    <w:pPr>
      <w:jc w:val="right"/>
    </w:pPr>
  </w:p>
  <w:p w14:paraId="08606448" w14:textId="77777777" w:rsidR="00841DF6" w:rsidRDefault="00841DF6" w:rsidP="00841DF6"/>
  <w:p w14:paraId="6A4F4699" w14:textId="7C2A9F2A" w:rsidR="00841DF6" w:rsidRDefault="00841DF6">
    <w:pPr>
      <w:pStyle w:val="Header"/>
      <w:rPr>
        <w:rtl/>
      </w:rPr>
    </w:pPr>
  </w:p>
  <w:p w14:paraId="0A2913B5" w14:textId="77777777" w:rsidR="00B505B1" w:rsidRDefault="00B5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65E5A"/>
    <w:multiLevelType w:val="hybridMultilevel"/>
    <w:tmpl w:val="6154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DF"/>
    <w:rsid w:val="00021A01"/>
    <w:rsid w:val="00023E05"/>
    <w:rsid w:val="00033FF6"/>
    <w:rsid w:val="00045C8F"/>
    <w:rsid w:val="0005491F"/>
    <w:rsid w:val="00063CFD"/>
    <w:rsid w:val="00073524"/>
    <w:rsid w:val="00076918"/>
    <w:rsid w:val="000B5DC3"/>
    <w:rsid w:val="00145AD4"/>
    <w:rsid w:val="00145EA8"/>
    <w:rsid w:val="001562B7"/>
    <w:rsid w:val="00174023"/>
    <w:rsid w:val="001842ED"/>
    <w:rsid w:val="001A4DA3"/>
    <w:rsid w:val="001C623A"/>
    <w:rsid w:val="001F6C08"/>
    <w:rsid w:val="002539DA"/>
    <w:rsid w:val="002549D4"/>
    <w:rsid w:val="002727A5"/>
    <w:rsid w:val="00272812"/>
    <w:rsid w:val="00277BC1"/>
    <w:rsid w:val="00280D77"/>
    <w:rsid w:val="00292D91"/>
    <w:rsid w:val="002D643D"/>
    <w:rsid w:val="002E777D"/>
    <w:rsid w:val="00315D6F"/>
    <w:rsid w:val="00347966"/>
    <w:rsid w:val="003500B3"/>
    <w:rsid w:val="00366CB9"/>
    <w:rsid w:val="00386E4B"/>
    <w:rsid w:val="003C6A35"/>
    <w:rsid w:val="003F5F29"/>
    <w:rsid w:val="00413BBD"/>
    <w:rsid w:val="004703BC"/>
    <w:rsid w:val="0048473D"/>
    <w:rsid w:val="004F6B93"/>
    <w:rsid w:val="005171BA"/>
    <w:rsid w:val="00517AEC"/>
    <w:rsid w:val="00530159"/>
    <w:rsid w:val="00530E2D"/>
    <w:rsid w:val="00531D05"/>
    <w:rsid w:val="00540841"/>
    <w:rsid w:val="00546952"/>
    <w:rsid w:val="00550B2C"/>
    <w:rsid w:val="00561201"/>
    <w:rsid w:val="005B72C0"/>
    <w:rsid w:val="005C7450"/>
    <w:rsid w:val="005E54AC"/>
    <w:rsid w:val="00600D75"/>
    <w:rsid w:val="00630B59"/>
    <w:rsid w:val="006709C0"/>
    <w:rsid w:val="00677090"/>
    <w:rsid w:val="00684BE2"/>
    <w:rsid w:val="0068513C"/>
    <w:rsid w:val="00690643"/>
    <w:rsid w:val="00691604"/>
    <w:rsid w:val="006971A9"/>
    <w:rsid w:val="006C7B3B"/>
    <w:rsid w:val="006F7506"/>
    <w:rsid w:val="00703BCA"/>
    <w:rsid w:val="00720FB4"/>
    <w:rsid w:val="007330A6"/>
    <w:rsid w:val="00755782"/>
    <w:rsid w:val="00787B17"/>
    <w:rsid w:val="007B3CF8"/>
    <w:rsid w:val="007F4C3F"/>
    <w:rsid w:val="008036E8"/>
    <w:rsid w:val="00833F8C"/>
    <w:rsid w:val="00841DF6"/>
    <w:rsid w:val="00843C25"/>
    <w:rsid w:val="00860952"/>
    <w:rsid w:val="00875A8F"/>
    <w:rsid w:val="00895966"/>
    <w:rsid w:val="008A67FF"/>
    <w:rsid w:val="008B4CC9"/>
    <w:rsid w:val="008C3124"/>
    <w:rsid w:val="00915FD5"/>
    <w:rsid w:val="009358A0"/>
    <w:rsid w:val="00944F48"/>
    <w:rsid w:val="00951059"/>
    <w:rsid w:val="009548AE"/>
    <w:rsid w:val="00954E43"/>
    <w:rsid w:val="0096145E"/>
    <w:rsid w:val="009626F7"/>
    <w:rsid w:val="009847F3"/>
    <w:rsid w:val="009D241E"/>
    <w:rsid w:val="00A200EA"/>
    <w:rsid w:val="00A46437"/>
    <w:rsid w:val="00A46E06"/>
    <w:rsid w:val="00A9091B"/>
    <w:rsid w:val="00A91AD0"/>
    <w:rsid w:val="00A946AF"/>
    <w:rsid w:val="00A952E3"/>
    <w:rsid w:val="00AD2DE7"/>
    <w:rsid w:val="00B05D49"/>
    <w:rsid w:val="00B1674F"/>
    <w:rsid w:val="00B37625"/>
    <w:rsid w:val="00B505B1"/>
    <w:rsid w:val="00B60D1C"/>
    <w:rsid w:val="00BB0629"/>
    <w:rsid w:val="00BB3282"/>
    <w:rsid w:val="00BC2E61"/>
    <w:rsid w:val="00BC4517"/>
    <w:rsid w:val="00BD5C26"/>
    <w:rsid w:val="00BD6801"/>
    <w:rsid w:val="00BE08ED"/>
    <w:rsid w:val="00BE5244"/>
    <w:rsid w:val="00C07C96"/>
    <w:rsid w:val="00C21A02"/>
    <w:rsid w:val="00C37FE2"/>
    <w:rsid w:val="00C575BD"/>
    <w:rsid w:val="00C80EBF"/>
    <w:rsid w:val="00C83621"/>
    <w:rsid w:val="00C84DE4"/>
    <w:rsid w:val="00CA1416"/>
    <w:rsid w:val="00CA3F92"/>
    <w:rsid w:val="00CC487B"/>
    <w:rsid w:val="00CD1438"/>
    <w:rsid w:val="00CE2074"/>
    <w:rsid w:val="00CF0D96"/>
    <w:rsid w:val="00CF2D8F"/>
    <w:rsid w:val="00CF6580"/>
    <w:rsid w:val="00D60BE0"/>
    <w:rsid w:val="00D96A84"/>
    <w:rsid w:val="00D96E72"/>
    <w:rsid w:val="00DA4374"/>
    <w:rsid w:val="00DB09DD"/>
    <w:rsid w:val="00DB196B"/>
    <w:rsid w:val="00DB5A34"/>
    <w:rsid w:val="00DC67F9"/>
    <w:rsid w:val="00DE3376"/>
    <w:rsid w:val="00E00F78"/>
    <w:rsid w:val="00E03997"/>
    <w:rsid w:val="00E1196C"/>
    <w:rsid w:val="00E1383A"/>
    <w:rsid w:val="00E1501F"/>
    <w:rsid w:val="00E50520"/>
    <w:rsid w:val="00E7181D"/>
    <w:rsid w:val="00E71CE1"/>
    <w:rsid w:val="00E9454F"/>
    <w:rsid w:val="00EC74CD"/>
    <w:rsid w:val="00ED773C"/>
    <w:rsid w:val="00EF20DF"/>
    <w:rsid w:val="00F15F05"/>
    <w:rsid w:val="00F66F07"/>
    <w:rsid w:val="00FA5E28"/>
    <w:rsid w:val="00FC501A"/>
    <w:rsid w:val="00FD2D2B"/>
    <w:rsid w:val="00FE24F7"/>
    <w:rsid w:val="00FF6B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BB9D5"/>
  <w15:chartTrackingRefBased/>
  <w15:docId w15:val="{92010FB0-8B62-49E1-A0DD-BB33811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7F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A67FF"/>
    <w:rPr>
      <w:rFonts w:ascii="Tahoma" w:hAnsi="Tahoma" w:cs="Tahoma"/>
      <w:sz w:val="18"/>
      <w:szCs w:val="18"/>
    </w:rPr>
  </w:style>
  <w:style w:type="character" w:styleId="CommentReference">
    <w:name w:val="annotation reference"/>
    <w:basedOn w:val="DefaultParagraphFont"/>
    <w:uiPriority w:val="99"/>
    <w:semiHidden/>
    <w:unhideWhenUsed/>
    <w:rsid w:val="00875A8F"/>
    <w:rPr>
      <w:sz w:val="16"/>
      <w:szCs w:val="16"/>
    </w:rPr>
  </w:style>
  <w:style w:type="paragraph" w:styleId="CommentText">
    <w:name w:val="annotation text"/>
    <w:basedOn w:val="Normal"/>
    <w:link w:val="CommentTextChar"/>
    <w:uiPriority w:val="99"/>
    <w:semiHidden/>
    <w:unhideWhenUsed/>
    <w:rsid w:val="00875A8F"/>
    <w:pPr>
      <w:spacing w:line="240" w:lineRule="auto"/>
    </w:pPr>
    <w:rPr>
      <w:sz w:val="20"/>
      <w:szCs w:val="20"/>
    </w:rPr>
  </w:style>
  <w:style w:type="character" w:customStyle="1" w:styleId="CommentTextChar">
    <w:name w:val="Comment Text Char"/>
    <w:basedOn w:val="DefaultParagraphFont"/>
    <w:link w:val="CommentText"/>
    <w:uiPriority w:val="99"/>
    <w:semiHidden/>
    <w:rsid w:val="00875A8F"/>
    <w:rPr>
      <w:sz w:val="20"/>
      <w:szCs w:val="20"/>
    </w:rPr>
  </w:style>
  <w:style w:type="character" w:styleId="Hyperlink">
    <w:name w:val="Hyperlink"/>
    <w:basedOn w:val="DefaultParagraphFont"/>
    <w:uiPriority w:val="99"/>
    <w:unhideWhenUsed/>
    <w:rsid w:val="003C6A35"/>
    <w:rPr>
      <w:color w:val="0563C1" w:themeColor="hyperlink"/>
      <w:u w:val="single"/>
    </w:rPr>
  </w:style>
  <w:style w:type="character" w:styleId="FollowedHyperlink">
    <w:name w:val="FollowedHyperlink"/>
    <w:basedOn w:val="DefaultParagraphFont"/>
    <w:uiPriority w:val="99"/>
    <w:semiHidden/>
    <w:unhideWhenUsed/>
    <w:rsid w:val="00BE08ED"/>
    <w:rPr>
      <w:color w:val="954F72" w:themeColor="followedHyperlink"/>
      <w:u w:val="single"/>
    </w:rPr>
  </w:style>
  <w:style w:type="character" w:customStyle="1" w:styleId="1">
    <w:name w:val="אזכור לא מזוהה1"/>
    <w:basedOn w:val="DefaultParagraphFont"/>
    <w:uiPriority w:val="99"/>
    <w:semiHidden/>
    <w:unhideWhenUsed/>
    <w:rsid w:val="002D643D"/>
    <w:rPr>
      <w:color w:val="605E5C"/>
      <w:shd w:val="clear" w:color="auto" w:fill="E1DFDD"/>
    </w:rPr>
  </w:style>
  <w:style w:type="paragraph" w:styleId="ListParagraph">
    <w:name w:val="List Paragraph"/>
    <w:basedOn w:val="Normal"/>
    <w:uiPriority w:val="34"/>
    <w:qFormat/>
    <w:rsid w:val="00B05D49"/>
    <w:pPr>
      <w:ind w:left="720"/>
      <w:contextualSpacing/>
    </w:pPr>
  </w:style>
  <w:style w:type="paragraph" w:styleId="CommentSubject">
    <w:name w:val="annotation subject"/>
    <w:basedOn w:val="CommentText"/>
    <w:next w:val="CommentText"/>
    <w:link w:val="CommentSubjectChar"/>
    <w:uiPriority w:val="99"/>
    <w:semiHidden/>
    <w:unhideWhenUsed/>
    <w:rsid w:val="00540841"/>
    <w:rPr>
      <w:b/>
      <w:bCs/>
    </w:rPr>
  </w:style>
  <w:style w:type="character" w:customStyle="1" w:styleId="CommentSubjectChar">
    <w:name w:val="Comment Subject Char"/>
    <w:basedOn w:val="CommentTextChar"/>
    <w:link w:val="CommentSubject"/>
    <w:uiPriority w:val="99"/>
    <w:semiHidden/>
    <w:rsid w:val="00540841"/>
    <w:rPr>
      <w:b/>
      <w:bCs/>
      <w:sz w:val="20"/>
      <w:szCs w:val="20"/>
    </w:rPr>
  </w:style>
  <w:style w:type="paragraph" w:styleId="EndnoteText">
    <w:name w:val="endnote text"/>
    <w:basedOn w:val="Normal"/>
    <w:link w:val="EndnoteTextChar"/>
    <w:uiPriority w:val="99"/>
    <w:semiHidden/>
    <w:unhideWhenUsed/>
    <w:rsid w:val="00BD5C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C26"/>
    <w:rPr>
      <w:sz w:val="20"/>
      <w:szCs w:val="20"/>
    </w:rPr>
  </w:style>
  <w:style w:type="character" w:styleId="EndnoteReference">
    <w:name w:val="endnote reference"/>
    <w:basedOn w:val="DefaultParagraphFont"/>
    <w:uiPriority w:val="99"/>
    <w:semiHidden/>
    <w:unhideWhenUsed/>
    <w:rsid w:val="00BD5C26"/>
    <w:rPr>
      <w:vertAlign w:val="superscript"/>
    </w:rPr>
  </w:style>
  <w:style w:type="paragraph" w:styleId="FootnoteText">
    <w:name w:val="footnote text"/>
    <w:basedOn w:val="Normal"/>
    <w:link w:val="FootnoteTextChar"/>
    <w:uiPriority w:val="99"/>
    <w:semiHidden/>
    <w:unhideWhenUsed/>
    <w:rsid w:val="00BD5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C26"/>
    <w:rPr>
      <w:sz w:val="20"/>
      <w:szCs w:val="20"/>
    </w:rPr>
  </w:style>
  <w:style w:type="character" w:styleId="FootnoteReference">
    <w:name w:val="footnote reference"/>
    <w:basedOn w:val="DefaultParagraphFont"/>
    <w:uiPriority w:val="99"/>
    <w:semiHidden/>
    <w:unhideWhenUsed/>
    <w:rsid w:val="00BD5C26"/>
    <w:rPr>
      <w:vertAlign w:val="superscript"/>
    </w:rPr>
  </w:style>
  <w:style w:type="character" w:customStyle="1" w:styleId="UnresolvedMention">
    <w:name w:val="Unresolved Mention"/>
    <w:basedOn w:val="DefaultParagraphFont"/>
    <w:uiPriority w:val="99"/>
    <w:semiHidden/>
    <w:unhideWhenUsed/>
    <w:rsid w:val="00BD5C26"/>
    <w:rPr>
      <w:color w:val="605E5C"/>
      <w:shd w:val="clear" w:color="auto" w:fill="E1DFDD"/>
    </w:rPr>
  </w:style>
  <w:style w:type="paragraph" w:styleId="Header">
    <w:name w:val="header"/>
    <w:basedOn w:val="Normal"/>
    <w:link w:val="HeaderChar"/>
    <w:uiPriority w:val="99"/>
    <w:unhideWhenUsed/>
    <w:rsid w:val="00841D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1DF6"/>
  </w:style>
  <w:style w:type="paragraph" w:styleId="Footer">
    <w:name w:val="footer"/>
    <w:basedOn w:val="Normal"/>
    <w:link w:val="FooterChar"/>
    <w:uiPriority w:val="99"/>
    <w:unhideWhenUsed/>
    <w:rsid w:val="00841D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1DF6"/>
  </w:style>
  <w:style w:type="paragraph" w:styleId="NormalWeb">
    <w:name w:val="Normal (Web)"/>
    <w:basedOn w:val="Normal"/>
    <w:uiPriority w:val="99"/>
    <w:unhideWhenUsed/>
    <w:rsid w:val="00BD68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4537">
      <w:bodyDiv w:val="1"/>
      <w:marLeft w:val="0"/>
      <w:marRight w:val="0"/>
      <w:marTop w:val="0"/>
      <w:marBottom w:val="0"/>
      <w:divBdr>
        <w:top w:val="none" w:sz="0" w:space="0" w:color="auto"/>
        <w:left w:val="none" w:sz="0" w:space="0" w:color="auto"/>
        <w:bottom w:val="none" w:sz="0" w:space="0" w:color="auto"/>
        <w:right w:val="none" w:sz="0" w:space="0" w:color="auto"/>
      </w:divBdr>
    </w:div>
    <w:div w:id="468519658">
      <w:bodyDiv w:val="1"/>
      <w:marLeft w:val="0"/>
      <w:marRight w:val="0"/>
      <w:marTop w:val="0"/>
      <w:marBottom w:val="0"/>
      <w:divBdr>
        <w:top w:val="none" w:sz="0" w:space="0" w:color="auto"/>
        <w:left w:val="none" w:sz="0" w:space="0" w:color="auto"/>
        <w:bottom w:val="none" w:sz="0" w:space="0" w:color="auto"/>
        <w:right w:val="none" w:sz="0" w:space="0" w:color="auto"/>
      </w:divBdr>
    </w:div>
    <w:div w:id="593442531">
      <w:bodyDiv w:val="1"/>
      <w:marLeft w:val="0"/>
      <w:marRight w:val="0"/>
      <w:marTop w:val="0"/>
      <w:marBottom w:val="0"/>
      <w:divBdr>
        <w:top w:val="none" w:sz="0" w:space="0" w:color="auto"/>
        <w:left w:val="none" w:sz="0" w:space="0" w:color="auto"/>
        <w:bottom w:val="none" w:sz="0" w:space="0" w:color="auto"/>
        <w:right w:val="none" w:sz="0" w:space="0" w:color="auto"/>
      </w:divBdr>
    </w:div>
    <w:div w:id="1234966724">
      <w:bodyDiv w:val="1"/>
      <w:marLeft w:val="0"/>
      <w:marRight w:val="0"/>
      <w:marTop w:val="0"/>
      <w:marBottom w:val="0"/>
      <w:divBdr>
        <w:top w:val="none" w:sz="0" w:space="0" w:color="auto"/>
        <w:left w:val="none" w:sz="0" w:space="0" w:color="auto"/>
        <w:bottom w:val="none" w:sz="0" w:space="0" w:color="auto"/>
        <w:right w:val="none" w:sz="0" w:space="0" w:color="auto"/>
      </w:divBdr>
    </w:div>
    <w:div w:id="1324746427">
      <w:bodyDiv w:val="1"/>
      <w:marLeft w:val="0"/>
      <w:marRight w:val="0"/>
      <w:marTop w:val="0"/>
      <w:marBottom w:val="0"/>
      <w:divBdr>
        <w:top w:val="none" w:sz="0" w:space="0" w:color="auto"/>
        <w:left w:val="none" w:sz="0" w:space="0" w:color="auto"/>
        <w:bottom w:val="none" w:sz="0" w:space="0" w:color="auto"/>
        <w:right w:val="none" w:sz="0" w:space="0" w:color="auto"/>
      </w:divBdr>
    </w:div>
    <w:div w:id="1346321810">
      <w:bodyDiv w:val="1"/>
      <w:marLeft w:val="0"/>
      <w:marRight w:val="0"/>
      <w:marTop w:val="0"/>
      <w:marBottom w:val="0"/>
      <w:divBdr>
        <w:top w:val="none" w:sz="0" w:space="0" w:color="auto"/>
        <w:left w:val="none" w:sz="0" w:space="0" w:color="auto"/>
        <w:bottom w:val="none" w:sz="0" w:space="0" w:color="auto"/>
        <w:right w:val="none" w:sz="0" w:space="0" w:color="auto"/>
      </w:divBdr>
    </w:div>
    <w:div w:id="1594556688">
      <w:bodyDiv w:val="1"/>
      <w:marLeft w:val="0"/>
      <w:marRight w:val="0"/>
      <w:marTop w:val="0"/>
      <w:marBottom w:val="0"/>
      <w:divBdr>
        <w:top w:val="none" w:sz="0" w:space="0" w:color="auto"/>
        <w:left w:val="none" w:sz="0" w:space="0" w:color="auto"/>
        <w:bottom w:val="none" w:sz="0" w:space="0" w:color="auto"/>
        <w:right w:val="none" w:sz="0" w:space="0" w:color="auto"/>
      </w:divBdr>
    </w:div>
    <w:div w:id="1705671211">
      <w:bodyDiv w:val="1"/>
      <w:marLeft w:val="0"/>
      <w:marRight w:val="0"/>
      <w:marTop w:val="0"/>
      <w:marBottom w:val="0"/>
      <w:divBdr>
        <w:top w:val="none" w:sz="0" w:space="0" w:color="auto"/>
        <w:left w:val="none" w:sz="0" w:space="0" w:color="auto"/>
        <w:bottom w:val="none" w:sz="0" w:space="0" w:color="auto"/>
        <w:right w:val="none" w:sz="0" w:space="0" w:color="auto"/>
      </w:divBdr>
    </w:div>
    <w:div w:id="2013139410">
      <w:bodyDiv w:val="1"/>
      <w:marLeft w:val="0"/>
      <w:marRight w:val="0"/>
      <w:marTop w:val="0"/>
      <w:marBottom w:val="0"/>
      <w:divBdr>
        <w:top w:val="none" w:sz="0" w:space="0" w:color="auto"/>
        <w:left w:val="none" w:sz="0" w:space="0" w:color="auto"/>
        <w:bottom w:val="none" w:sz="0" w:space="0" w:color="auto"/>
        <w:right w:val="none" w:sz="0" w:space="0" w:color="auto"/>
      </w:divBdr>
    </w:div>
    <w:div w:id="20899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akom.co.il/post-galit-climate-crisis-effects/" TargetMode="External"/><Relationship Id="rId13" Type="http://schemas.openxmlformats.org/officeDocument/2006/relationships/hyperlink" Target="https://hadshon.edu.gov.il/%D7%90%D6%B5%D7%A9%D7%81%D6%B6%D7%AA-%D7%94%D7%A9%D7%A0%D7%94-%D7%A9%D7%9C-%D7%94%D7%A9%D7%91%D7%95%D7%A2%D7%95%D7%9F-%D7%98%D6%B8%D7%99%D7%99%D7%9D-%D7%94%D7%A0%D7%A2%D7%A8%D7%94-%D7%92%D7%A8/"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view.genial.ly/617e767a2451df0fd4d784a2/interactive-content" TargetMode="External"/><Relationship Id="rId17" Type="http://schemas.openxmlformats.org/officeDocument/2006/relationships/hyperlink" Target="https://view.genial.ly/61878d77fd96b31043d4acc0/interactive-content-" TargetMode="External"/><Relationship Id="rId2" Type="http://schemas.openxmlformats.org/officeDocument/2006/relationships/numbering" Target="numbering.xml"/><Relationship Id="rId16" Type="http://schemas.openxmlformats.org/officeDocument/2006/relationships/hyperlink" Target="https://www.reshet-yeruka.net/talk-to-kids-about-clim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genial.ly/61878d77fd96b31043d4acc0/interactive-content-" TargetMode="External"/><Relationship Id="rId5" Type="http://schemas.openxmlformats.org/officeDocument/2006/relationships/webSettings" Target="webSettings.xml"/><Relationship Id="rId15" Type="http://schemas.openxmlformats.org/officeDocument/2006/relationships/hyperlink" Target="https://www.zavit.org.il/%D7%9E%D7%94-%D7%A2%D7%95%D7%A9%D7%99%D7%9D-%D7%9B%D7%A9%D7%94%D7%99%D7%9C%D7%93%D7%99%D7%9D-%D7%9E%D7%A4%D7%97%D7%93%D7%99%D7%9D-%D7%9E%D7%9E%D7%A9%D7%91%D7%A8-%D7%94%D7%90%D7%A7%D7%9C%D7%99%D7%9D/" TargetMode="External"/><Relationship Id="rId10" Type="http://schemas.openxmlformats.org/officeDocument/2006/relationships/hyperlink" Target="https://view.genial.ly/617e767a2451df0fd4d784a2/interactive-cont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schel.org.il/wp-content/uploads/2020/10/3-%D7%93%D7%A8%D7%9B%D7%99%D7%9D-%D7%9C%D7%97%D7%99%D7%A0%D7%95%D7%9A-%D7%9C%D7%A7%D7%99%D7%99%D7%9E%D7%95%D7%AA-%D7%A2%D7%A7%D7%A8%D7%95%D7%A0%D7%95%D7%AA-%D7%9C%D7%97%D7%99%D7%99%D7%9D-%D7%98%D7%95%D7%91%D7%99%D7%9D-%D7%91%D7%A6%D7%95%D7%95%D7%AA%D7%90-%D7%A2%D7%9C-%D7%9B%D7%93%D7%95%D7%A8-%D7%94%D7%90%D7%A8%D7%A5-%D7%93%D7%99%D7%95%D7%99%D7%93-%D7%93%D7%95%D7%A0%D7%99%D7%A5.pdf" TargetMode="External"/><Relationship Id="rId14" Type="http://schemas.openxmlformats.org/officeDocument/2006/relationships/hyperlink" Target="https://smnh.tau.ac.il/carbonfootpr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healthkaty/status/1321051955133882371" TargetMode="External"/><Relationship Id="rId2" Type="http://schemas.openxmlformats.org/officeDocument/2006/relationships/hyperlink" Target="https://www.haaretz.co.il/nature/climate/.premium-1.10088724" TargetMode="External"/><Relationship Id="rId1" Type="http://schemas.openxmlformats.org/officeDocument/2006/relationships/hyperlink" Target="https://www.ted.com/talks/mary_robinson_why_climate_change_is_a_threat_to_human_rights/transcript?language=he" TargetMode="External"/><Relationship Id="rId4" Type="http://schemas.openxmlformats.org/officeDocument/2006/relationships/hyperlink" Target="https://www.un.org/en/climatechange/climate-solutions/education-key-addressing-climate-chan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2487-82F7-4B09-9E05-187F4274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9364</Characters>
  <Application>Microsoft Office Word</Application>
  <DocSecurity>0</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 Aychek</dc:creator>
  <cp:keywords/>
  <dc:description/>
  <cp:lastModifiedBy>Mesi Aychek</cp:lastModifiedBy>
  <cp:revision>2</cp:revision>
  <dcterms:created xsi:type="dcterms:W3CDTF">2021-12-06T10:33:00Z</dcterms:created>
  <dcterms:modified xsi:type="dcterms:W3CDTF">2021-12-06T10:33:00Z</dcterms:modified>
</cp:coreProperties>
</file>